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201" w:rsidRPr="005E6738" w:rsidRDefault="00DF3201" w:rsidP="00CF555E">
      <w:pPr>
        <w:pStyle w:val="2"/>
        <w:tabs>
          <w:tab w:val="left" w:pos="5387"/>
        </w:tabs>
        <w:spacing w:before="0" w:after="0" w:line="223" w:lineRule="auto"/>
        <w:ind w:left="10206"/>
        <w:jc w:val="both"/>
        <w:rPr>
          <w:rFonts w:ascii="Times New Roman" w:hAnsi="Times New Roman" w:cs="Times New Roman"/>
          <w:b w:val="0"/>
          <w:bCs w:val="0"/>
          <w:i w:val="0"/>
          <w:iCs w:val="0"/>
        </w:rPr>
      </w:pPr>
      <w:r w:rsidRPr="005E6738">
        <w:rPr>
          <w:rFonts w:ascii="Times New Roman" w:hAnsi="Times New Roman" w:cs="Times New Roman"/>
          <w:b w:val="0"/>
          <w:bCs w:val="0"/>
          <w:i w:val="0"/>
          <w:iCs w:val="0"/>
        </w:rPr>
        <w:t xml:space="preserve">Приложение </w:t>
      </w:r>
      <w:r w:rsidR="00FB5C0F" w:rsidRPr="005E6738">
        <w:rPr>
          <w:rFonts w:ascii="Times New Roman" w:hAnsi="Times New Roman" w:cs="Times New Roman"/>
          <w:b w:val="0"/>
          <w:bCs w:val="0"/>
          <w:i w:val="0"/>
          <w:iCs w:val="0"/>
        </w:rPr>
        <w:t>8</w:t>
      </w:r>
      <w:r w:rsidRPr="005E6738">
        <w:rPr>
          <w:rFonts w:ascii="Times New Roman" w:hAnsi="Times New Roman" w:cs="Times New Roman"/>
          <w:b w:val="0"/>
          <w:bCs w:val="0"/>
          <w:i w:val="0"/>
          <w:iCs w:val="0"/>
        </w:rPr>
        <w:t xml:space="preserve"> к </w:t>
      </w:r>
      <w:hyperlink r:id="rId9" w:history="1">
        <w:r w:rsidRPr="005E6738">
          <w:rPr>
            <w:rStyle w:val="af7"/>
            <w:rFonts w:ascii="Times New Roman" w:hAnsi="Times New Roman" w:cs="Times New Roman"/>
            <w:b w:val="0"/>
            <w:bCs w:val="0"/>
            <w:i w:val="0"/>
            <w:iCs w:val="0"/>
            <w:color w:val="auto"/>
          </w:rPr>
          <w:t>Закону Сарато</w:t>
        </w:r>
        <w:r w:rsidRPr="005E6738">
          <w:rPr>
            <w:rStyle w:val="af7"/>
            <w:rFonts w:ascii="Times New Roman" w:hAnsi="Times New Roman" w:cs="Times New Roman"/>
            <w:b w:val="0"/>
            <w:bCs w:val="0"/>
            <w:i w:val="0"/>
            <w:iCs w:val="0"/>
            <w:color w:val="auto"/>
          </w:rPr>
          <w:t>в</w:t>
        </w:r>
        <w:r w:rsidRPr="005E6738">
          <w:rPr>
            <w:rStyle w:val="af7"/>
            <w:rFonts w:ascii="Times New Roman" w:hAnsi="Times New Roman" w:cs="Times New Roman"/>
            <w:b w:val="0"/>
            <w:bCs w:val="0"/>
            <w:i w:val="0"/>
            <w:iCs w:val="0"/>
            <w:color w:val="auto"/>
          </w:rPr>
          <w:t xml:space="preserve">ской области </w:t>
        </w:r>
        <w:r w:rsidR="001F1B5C" w:rsidRPr="005E6738">
          <w:rPr>
            <w:rStyle w:val="af7"/>
            <w:rFonts w:ascii="Times New Roman" w:hAnsi="Times New Roman" w:cs="Times New Roman"/>
            <w:b w:val="0"/>
            <w:bCs w:val="0"/>
            <w:i w:val="0"/>
            <w:iCs w:val="0"/>
            <w:color w:val="auto"/>
          </w:rPr>
          <w:t>«</w:t>
        </w:r>
        <w:r w:rsidRPr="005E6738">
          <w:rPr>
            <w:rStyle w:val="af7"/>
            <w:rFonts w:ascii="Times New Roman" w:hAnsi="Times New Roman" w:cs="Times New Roman"/>
            <w:b w:val="0"/>
            <w:bCs w:val="0"/>
            <w:i w:val="0"/>
            <w:iCs w:val="0"/>
            <w:color w:val="auto"/>
          </w:rPr>
          <w:t>Об областном бю</w:t>
        </w:r>
        <w:r w:rsidRPr="005E6738">
          <w:rPr>
            <w:rStyle w:val="af7"/>
            <w:rFonts w:ascii="Times New Roman" w:hAnsi="Times New Roman" w:cs="Times New Roman"/>
            <w:b w:val="0"/>
            <w:bCs w:val="0"/>
            <w:i w:val="0"/>
            <w:iCs w:val="0"/>
            <w:color w:val="auto"/>
          </w:rPr>
          <w:t>д</w:t>
        </w:r>
        <w:r w:rsidRPr="005E6738">
          <w:rPr>
            <w:rStyle w:val="af7"/>
            <w:rFonts w:ascii="Times New Roman" w:hAnsi="Times New Roman" w:cs="Times New Roman"/>
            <w:b w:val="0"/>
            <w:bCs w:val="0"/>
            <w:i w:val="0"/>
            <w:iCs w:val="0"/>
            <w:color w:val="auto"/>
          </w:rPr>
          <w:t>жете на 20</w:t>
        </w:r>
        <w:r w:rsidR="008E7EFC" w:rsidRPr="005E6738">
          <w:rPr>
            <w:rStyle w:val="af7"/>
            <w:rFonts w:ascii="Times New Roman" w:hAnsi="Times New Roman" w:cs="Times New Roman"/>
            <w:b w:val="0"/>
            <w:bCs w:val="0"/>
            <w:i w:val="0"/>
            <w:iCs w:val="0"/>
            <w:color w:val="auto"/>
          </w:rPr>
          <w:t>20</w:t>
        </w:r>
        <w:r w:rsidRPr="005E6738">
          <w:rPr>
            <w:rStyle w:val="af7"/>
            <w:rFonts w:ascii="Times New Roman" w:hAnsi="Times New Roman" w:cs="Times New Roman"/>
            <w:b w:val="0"/>
            <w:bCs w:val="0"/>
            <w:i w:val="0"/>
            <w:iCs w:val="0"/>
            <w:color w:val="auto"/>
          </w:rPr>
          <w:t xml:space="preserve"> год и </w:t>
        </w:r>
        <w:r w:rsidR="00B24951" w:rsidRPr="005E6738">
          <w:rPr>
            <w:rStyle w:val="af7"/>
            <w:rFonts w:ascii="Times New Roman" w:hAnsi="Times New Roman" w:cs="Times New Roman"/>
            <w:b w:val="0"/>
            <w:bCs w:val="0"/>
            <w:i w:val="0"/>
            <w:iCs w:val="0"/>
            <w:color w:val="auto"/>
          </w:rPr>
          <w:t xml:space="preserve">на </w:t>
        </w:r>
        <w:r w:rsidRPr="005E6738">
          <w:rPr>
            <w:rStyle w:val="af7"/>
            <w:rFonts w:ascii="Times New Roman" w:hAnsi="Times New Roman" w:cs="Times New Roman"/>
            <w:b w:val="0"/>
            <w:bCs w:val="0"/>
            <w:i w:val="0"/>
            <w:iCs w:val="0"/>
            <w:color w:val="auto"/>
          </w:rPr>
          <w:t>плановый п</w:t>
        </w:r>
        <w:r w:rsidRPr="005E6738">
          <w:rPr>
            <w:rStyle w:val="af7"/>
            <w:rFonts w:ascii="Times New Roman" w:hAnsi="Times New Roman" w:cs="Times New Roman"/>
            <w:b w:val="0"/>
            <w:bCs w:val="0"/>
            <w:i w:val="0"/>
            <w:iCs w:val="0"/>
            <w:color w:val="auto"/>
          </w:rPr>
          <w:t>е</w:t>
        </w:r>
        <w:r w:rsidR="009374EF" w:rsidRPr="005E6738">
          <w:rPr>
            <w:rStyle w:val="af7"/>
            <w:rFonts w:ascii="Times New Roman" w:hAnsi="Times New Roman" w:cs="Times New Roman"/>
            <w:b w:val="0"/>
            <w:bCs w:val="0"/>
            <w:i w:val="0"/>
            <w:iCs w:val="0"/>
            <w:color w:val="auto"/>
          </w:rPr>
          <w:t>риод 20</w:t>
        </w:r>
        <w:r w:rsidR="0084208E" w:rsidRPr="005E6738">
          <w:rPr>
            <w:rStyle w:val="af7"/>
            <w:rFonts w:ascii="Times New Roman" w:hAnsi="Times New Roman" w:cs="Times New Roman"/>
            <w:b w:val="0"/>
            <w:bCs w:val="0"/>
            <w:i w:val="0"/>
            <w:iCs w:val="0"/>
            <w:color w:val="auto"/>
          </w:rPr>
          <w:t>2</w:t>
        </w:r>
        <w:r w:rsidR="008E7EFC" w:rsidRPr="005E6738">
          <w:rPr>
            <w:rStyle w:val="af7"/>
            <w:rFonts w:ascii="Times New Roman" w:hAnsi="Times New Roman" w:cs="Times New Roman"/>
            <w:b w:val="0"/>
            <w:bCs w:val="0"/>
            <w:i w:val="0"/>
            <w:iCs w:val="0"/>
            <w:color w:val="auto"/>
          </w:rPr>
          <w:t>1</w:t>
        </w:r>
        <w:r w:rsidRPr="005E6738">
          <w:rPr>
            <w:rStyle w:val="af7"/>
            <w:rFonts w:ascii="Times New Roman" w:hAnsi="Times New Roman" w:cs="Times New Roman"/>
            <w:b w:val="0"/>
            <w:bCs w:val="0"/>
            <w:i w:val="0"/>
            <w:iCs w:val="0"/>
            <w:color w:val="auto"/>
          </w:rPr>
          <w:t xml:space="preserve"> и 20</w:t>
        </w:r>
        <w:r w:rsidR="000C60B3" w:rsidRPr="005E6738">
          <w:rPr>
            <w:rStyle w:val="af7"/>
            <w:rFonts w:ascii="Times New Roman" w:hAnsi="Times New Roman" w:cs="Times New Roman"/>
            <w:b w:val="0"/>
            <w:bCs w:val="0"/>
            <w:i w:val="0"/>
            <w:iCs w:val="0"/>
            <w:color w:val="auto"/>
          </w:rPr>
          <w:t>2</w:t>
        </w:r>
        <w:r w:rsidR="008E7EFC" w:rsidRPr="005E6738">
          <w:rPr>
            <w:rStyle w:val="af7"/>
            <w:rFonts w:ascii="Times New Roman" w:hAnsi="Times New Roman" w:cs="Times New Roman"/>
            <w:b w:val="0"/>
            <w:bCs w:val="0"/>
            <w:i w:val="0"/>
            <w:iCs w:val="0"/>
            <w:color w:val="auto"/>
          </w:rPr>
          <w:t>2</w:t>
        </w:r>
        <w:r w:rsidRPr="005E6738">
          <w:rPr>
            <w:rStyle w:val="af7"/>
            <w:rFonts w:ascii="Times New Roman" w:hAnsi="Times New Roman" w:cs="Times New Roman"/>
            <w:b w:val="0"/>
            <w:bCs w:val="0"/>
            <w:i w:val="0"/>
            <w:iCs w:val="0"/>
            <w:color w:val="auto"/>
          </w:rPr>
          <w:t xml:space="preserve"> годов</w:t>
        </w:r>
        <w:r w:rsidR="001F1B5C" w:rsidRPr="005E6738">
          <w:rPr>
            <w:rStyle w:val="af7"/>
            <w:rFonts w:ascii="Times New Roman" w:hAnsi="Times New Roman" w:cs="Times New Roman"/>
            <w:b w:val="0"/>
            <w:bCs w:val="0"/>
            <w:i w:val="0"/>
            <w:iCs w:val="0"/>
            <w:color w:val="auto"/>
          </w:rPr>
          <w:t>»</w:t>
        </w:r>
      </w:hyperlink>
    </w:p>
    <w:p w:rsidR="00D30D29" w:rsidRPr="005E6738" w:rsidRDefault="00D30D29" w:rsidP="00CF555E">
      <w:pPr>
        <w:spacing w:line="223" w:lineRule="auto"/>
        <w:ind w:firstLine="720"/>
        <w:jc w:val="both"/>
        <w:rPr>
          <w:color w:val="000000"/>
          <w:sz w:val="16"/>
          <w:szCs w:val="16"/>
        </w:rPr>
      </w:pPr>
    </w:p>
    <w:p w:rsidR="00D02A73" w:rsidRPr="005E6738" w:rsidRDefault="00D02A73" w:rsidP="00CF555E">
      <w:pPr>
        <w:spacing w:line="223" w:lineRule="auto"/>
        <w:jc w:val="center"/>
        <w:rPr>
          <w:b/>
          <w:color w:val="000000"/>
          <w:sz w:val="28"/>
          <w:szCs w:val="28"/>
        </w:rPr>
      </w:pPr>
      <w:r w:rsidRPr="005E6738">
        <w:rPr>
          <w:b/>
          <w:color w:val="000000"/>
          <w:sz w:val="28"/>
          <w:szCs w:val="28"/>
        </w:rPr>
        <w:t xml:space="preserve">Распределение бюджетных ассигнований по целевым статьям (государственным программам области и </w:t>
      </w:r>
    </w:p>
    <w:p w:rsidR="00D02A73" w:rsidRPr="005E6738" w:rsidRDefault="00D02A73" w:rsidP="00CF555E">
      <w:pPr>
        <w:spacing w:line="223" w:lineRule="auto"/>
        <w:jc w:val="center"/>
        <w:rPr>
          <w:b/>
          <w:color w:val="000000"/>
          <w:sz w:val="28"/>
          <w:szCs w:val="28"/>
        </w:rPr>
      </w:pPr>
      <w:r w:rsidRPr="005E6738">
        <w:rPr>
          <w:b/>
          <w:color w:val="000000"/>
          <w:sz w:val="28"/>
          <w:szCs w:val="28"/>
        </w:rPr>
        <w:t xml:space="preserve">непрограммным направлениям деятельности), группам и подгруппам видов расходов классификации </w:t>
      </w:r>
    </w:p>
    <w:p w:rsidR="00D02A73" w:rsidRPr="005E6738" w:rsidRDefault="00D02A73" w:rsidP="00CF555E">
      <w:pPr>
        <w:spacing w:line="223" w:lineRule="auto"/>
        <w:jc w:val="center"/>
        <w:rPr>
          <w:b/>
          <w:color w:val="000000"/>
          <w:sz w:val="28"/>
          <w:szCs w:val="28"/>
        </w:rPr>
      </w:pPr>
      <w:r w:rsidRPr="005E6738">
        <w:rPr>
          <w:b/>
          <w:color w:val="000000"/>
          <w:sz w:val="28"/>
          <w:szCs w:val="28"/>
        </w:rPr>
        <w:t>расходов областного бюджета на 2020 год и на плановый период 2021 и 2022 годов</w:t>
      </w:r>
    </w:p>
    <w:p w:rsidR="00EB2629" w:rsidRPr="005E6738" w:rsidRDefault="00EB2629" w:rsidP="00CF555E">
      <w:pPr>
        <w:spacing w:line="223" w:lineRule="auto"/>
        <w:jc w:val="center"/>
        <w:rPr>
          <w:sz w:val="16"/>
          <w:szCs w:val="16"/>
        </w:rPr>
      </w:pPr>
    </w:p>
    <w:p w:rsidR="007B26C6" w:rsidRPr="005E6738" w:rsidRDefault="007B26C6" w:rsidP="00CF555E">
      <w:pPr>
        <w:spacing w:line="223" w:lineRule="auto"/>
        <w:jc w:val="center"/>
        <w:rPr>
          <w:b/>
          <w:bCs/>
          <w:sz w:val="16"/>
          <w:szCs w:val="16"/>
        </w:rPr>
      </w:pPr>
    </w:p>
    <w:p w:rsidR="00B539FE" w:rsidRPr="005E6738" w:rsidRDefault="00204B6D" w:rsidP="00CF555E">
      <w:pPr>
        <w:spacing w:line="223" w:lineRule="auto"/>
        <w:jc w:val="center"/>
        <w:rPr>
          <w:sz w:val="28"/>
          <w:szCs w:val="28"/>
        </w:rPr>
      </w:pPr>
      <w:r w:rsidRPr="005E6738">
        <w:rPr>
          <w:sz w:val="28"/>
          <w:szCs w:val="28"/>
        </w:rPr>
        <w:t>(с изменениями от 23 декабря 2020 года № 177-ЗСО)</w:t>
      </w:r>
    </w:p>
    <w:p w:rsidR="00606800" w:rsidRPr="005E6738" w:rsidRDefault="00606800" w:rsidP="00CF555E">
      <w:pPr>
        <w:overflowPunct/>
        <w:autoSpaceDE/>
        <w:autoSpaceDN/>
        <w:adjustRightInd/>
        <w:spacing w:line="223" w:lineRule="auto"/>
        <w:jc w:val="center"/>
        <w:textAlignment w:val="auto"/>
        <w:rPr>
          <w:b/>
          <w:sz w:val="16"/>
          <w:szCs w:val="16"/>
        </w:rPr>
      </w:pPr>
    </w:p>
    <w:p w:rsidR="005A5899" w:rsidRPr="005E6738" w:rsidRDefault="005A5899" w:rsidP="00CF555E">
      <w:pPr>
        <w:spacing w:line="223" w:lineRule="auto"/>
        <w:ind w:right="-426"/>
        <w:jc w:val="right"/>
        <w:rPr>
          <w:b/>
          <w:sz w:val="28"/>
          <w:szCs w:val="28"/>
        </w:rPr>
      </w:pPr>
      <w:r w:rsidRPr="005E6738">
        <w:rPr>
          <w:sz w:val="24"/>
          <w:szCs w:val="28"/>
        </w:rPr>
        <w:t>(тыс. рублей)</w:t>
      </w:r>
    </w:p>
    <w:tbl>
      <w:tblPr>
        <w:tblStyle w:val="aff2"/>
        <w:tblW w:w="15168" w:type="dxa"/>
        <w:tblInd w:w="-34" w:type="dxa"/>
        <w:tblLook w:val="04A0" w:firstRow="1" w:lastRow="0" w:firstColumn="1" w:lastColumn="0" w:noHBand="0" w:noVBand="1"/>
      </w:tblPr>
      <w:tblGrid>
        <w:gridCol w:w="6805"/>
        <w:gridCol w:w="1842"/>
        <w:gridCol w:w="993"/>
        <w:gridCol w:w="1842"/>
        <w:gridCol w:w="1843"/>
        <w:gridCol w:w="1843"/>
      </w:tblGrid>
      <w:tr w:rsidR="00F726DA" w:rsidRPr="005E6738" w:rsidTr="00287B38">
        <w:trPr>
          <w:trHeight w:val="70"/>
        </w:trPr>
        <w:tc>
          <w:tcPr>
            <w:tcW w:w="6805" w:type="dxa"/>
            <w:tcBorders>
              <w:top w:val="single" w:sz="4" w:space="0" w:color="auto"/>
              <w:left w:val="single" w:sz="4" w:space="0" w:color="auto"/>
              <w:bottom w:val="single" w:sz="4" w:space="0" w:color="auto"/>
              <w:right w:val="single" w:sz="4" w:space="0" w:color="auto"/>
            </w:tcBorders>
          </w:tcPr>
          <w:p w:rsidR="00F726DA" w:rsidRPr="005E6738" w:rsidRDefault="00F726DA" w:rsidP="00CF555E">
            <w:pPr>
              <w:spacing w:line="223" w:lineRule="auto"/>
              <w:jc w:val="center"/>
              <w:rPr>
                <w:b/>
                <w:bCs/>
                <w:sz w:val="24"/>
              </w:rPr>
            </w:pPr>
            <w:r w:rsidRPr="005E6738">
              <w:rPr>
                <w:bCs/>
                <w:sz w:val="24"/>
              </w:rPr>
              <w:t>Наименование</w:t>
            </w:r>
          </w:p>
          <w:p w:rsidR="00F726DA" w:rsidRPr="005E6738" w:rsidRDefault="00F726DA" w:rsidP="00CF555E">
            <w:pPr>
              <w:spacing w:line="223" w:lineRule="auto"/>
              <w:jc w:val="center"/>
              <w:rPr>
                <w:b/>
                <w:sz w:val="28"/>
                <w:szCs w:val="28"/>
                <w:lang w:val="en-US"/>
              </w:rPr>
            </w:pPr>
          </w:p>
        </w:tc>
        <w:tc>
          <w:tcPr>
            <w:tcW w:w="1842" w:type="dxa"/>
            <w:tcBorders>
              <w:top w:val="single" w:sz="4" w:space="0" w:color="auto"/>
              <w:left w:val="single" w:sz="4" w:space="0" w:color="auto"/>
              <w:bottom w:val="single" w:sz="4" w:space="0" w:color="auto"/>
              <w:right w:val="single" w:sz="4" w:space="0" w:color="auto"/>
            </w:tcBorders>
            <w:hideMark/>
          </w:tcPr>
          <w:p w:rsidR="00F726DA" w:rsidRPr="005E6738" w:rsidRDefault="00F726DA" w:rsidP="00CF555E">
            <w:pPr>
              <w:spacing w:line="223" w:lineRule="auto"/>
              <w:ind w:left="-108" w:right="-108"/>
              <w:jc w:val="center"/>
              <w:rPr>
                <w:bCs/>
                <w:sz w:val="24"/>
              </w:rPr>
            </w:pPr>
            <w:r w:rsidRPr="005E6738">
              <w:rPr>
                <w:bCs/>
                <w:sz w:val="24"/>
              </w:rPr>
              <w:t>Целевая</w:t>
            </w:r>
          </w:p>
          <w:p w:rsidR="00F726DA" w:rsidRPr="005E6738" w:rsidRDefault="00F726DA" w:rsidP="00CF555E">
            <w:pPr>
              <w:spacing w:line="223" w:lineRule="auto"/>
              <w:ind w:left="-108" w:right="-108"/>
              <w:jc w:val="center"/>
              <w:rPr>
                <w:b/>
                <w:bCs/>
                <w:sz w:val="24"/>
              </w:rPr>
            </w:pPr>
            <w:r w:rsidRPr="005E6738">
              <w:rPr>
                <w:bCs/>
                <w:sz w:val="24"/>
              </w:rPr>
              <w:t>статья</w:t>
            </w:r>
          </w:p>
        </w:tc>
        <w:tc>
          <w:tcPr>
            <w:tcW w:w="993" w:type="dxa"/>
            <w:tcBorders>
              <w:top w:val="single" w:sz="4" w:space="0" w:color="auto"/>
              <w:left w:val="single" w:sz="4" w:space="0" w:color="auto"/>
              <w:bottom w:val="single" w:sz="4" w:space="0" w:color="auto"/>
              <w:right w:val="single" w:sz="4" w:space="0" w:color="auto"/>
            </w:tcBorders>
            <w:hideMark/>
          </w:tcPr>
          <w:p w:rsidR="00F726DA" w:rsidRPr="005E6738" w:rsidRDefault="00F726DA" w:rsidP="00CF555E">
            <w:pPr>
              <w:spacing w:line="223" w:lineRule="auto"/>
              <w:ind w:left="-108" w:right="-108"/>
              <w:jc w:val="center"/>
              <w:rPr>
                <w:bCs/>
                <w:sz w:val="24"/>
                <w:lang w:val="en-US"/>
              </w:rPr>
            </w:pPr>
            <w:r w:rsidRPr="005E6738">
              <w:rPr>
                <w:bCs/>
                <w:sz w:val="24"/>
              </w:rPr>
              <w:t>Вид</w:t>
            </w:r>
          </w:p>
          <w:p w:rsidR="00F726DA" w:rsidRPr="005E6738" w:rsidRDefault="00F726DA" w:rsidP="00CF555E">
            <w:pPr>
              <w:spacing w:line="223" w:lineRule="auto"/>
              <w:ind w:left="-108" w:right="-108"/>
              <w:jc w:val="center"/>
              <w:rPr>
                <w:b/>
                <w:bCs/>
                <w:sz w:val="24"/>
              </w:rPr>
            </w:pPr>
            <w:r w:rsidRPr="005E6738">
              <w:rPr>
                <w:bCs/>
                <w:sz w:val="24"/>
              </w:rPr>
              <w:t>расходов</w:t>
            </w:r>
          </w:p>
        </w:tc>
        <w:tc>
          <w:tcPr>
            <w:tcW w:w="1842" w:type="dxa"/>
            <w:tcBorders>
              <w:top w:val="single" w:sz="4" w:space="0" w:color="auto"/>
              <w:left w:val="single" w:sz="4" w:space="0" w:color="auto"/>
              <w:right w:val="single" w:sz="4" w:space="0" w:color="auto"/>
            </w:tcBorders>
            <w:hideMark/>
          </w:tcPr>
          <w:p w:rsidR="00F726DA" w:rsidRPr="005E6738" w:rsidRDefault="00F726DA" w:rsidP="00CF555E">
            <w:pPr>
              <w:spacing w:line="223" w:lineRule="auto"/>
              <w:jc w:val="center"/>
              <w:rPr>
                <w:bCs/>
                <w:sz w:val="24"/>
                <w:lang w:val="en-US"/>
              </w:rPr>
            </w:pPr>
            <w:r w:rsidRPr="005E6738">
              <w:rPr>
                <w:bCs/>
                <w:sz w:val="24"/>
              </w:rPr>
              <w:t>20</w:t>
            </w:r>
            <w:r w:rsidR="00B06BA5" w:rsidRPr="005E6738">
              <w:rPr>
                <w:bCs/>
                <w:sz w:val="24"/>
              </w:rPr>
              <w:t>20</w:t>
            </w:r>
            <w:r w:rsidRPr="005E6738">
              <w:rPr>
                <w:bCs/>
                <w:sz w:val="24"/>
              </w:rPr>
              <w:t xml:space="preserve"> год</w:t>
            </w:r>
          </w:p>
        </w:tc>
        <w:tc>
          <w:tcPr>
            <w:tcW w:w="1843" w:type="dxa"/>
            <w:tcBorders>
              <w:top w:val="single" w:sz="4" w:space="0" w:color="auto"/>
              <w:left w:val="single" w:sz="4" w:space="0" w:color="auto"/>
              <w:right w:val="single" w:sz="4" w:space="0" w:color="auto"/>
            </w:tcBorders>
          </w:tcPr>
          <w:p w:rsidR="00F726DA" w:rsidRPr="005E6738" w:rsidRDefault="00F726DA" w:rsidP="00CF555E">
            <w:pPr>
              <w:spacing w:line="223" w:lineRule="auto"/>
              <w:jc w:val="center"/>
              <w:rPr>
                <w:bCs/>
                <w:sz w:val="24"/>
                <w:lang w:val="en-US"/>
              </w:rPr>
            </w:pPr>
            <w:r w:rsidRPr="005E6738">
              <w:rPr>
                <w:bCs/>
                <w:sz w:val="24"/>
              </w:rPr>
              <w:t>20</w:t>
            </w:r>
            <w:r w:rsidR="00D63499" w:rsidRPr="005E6738">
              <w:rPr>
                <w:bCs/>
                <w:sz w:val="24"/>
              </w:rPr>
              <w:t>2</w:t>
            </w:r>
            <w:r w:rsidR="00B06BA5" w:rsidRPr="005E6738">
              <w:rPr>
                <w:bCs/>
                <w:sz w:val="24"/>
              </w:rPr>
              <w:t>1</w:t>
            </w:r>
            <w:r w:rsidRPr="005E6738">
              <w:rPr>
                <w:bCs/>
                <w:sz w:val="24"/>
              </w:rPr>
              <w:t xml:space="preserve"> год</w:t>
            </w:r>
          </w:p>
        </w:tc>
        <w:tc>
          <w:tcPr>
            <w:tcW w:w="1843" w:type="dxa"/>
            <w:tcBorders>
              <w:top w:val="single" w:sz="4" w:space="0" w:color="auto"/>
              <w:left w:val="single" w:sz="4" w:space="0" w:color="auto"/>
              <w:right w:val="single" w:sz="4" w:space="0" w:color="auto"/>
            </w:tcBorders>
          </w:tcPr>
          <w:p w:rsidR="00F726DA" w:rsidRPr="005E6738" w:rsidRDefault="00F726DA" w:rsidP="00CF555E">
            <w:pPr>
              <w:spacing w:line="223" w:lineRule="auto"/>
              <w:jc w:val="center"/>
              <w:rPr>
                <w:bCs/>
                <w:sz w:val="24"/>
              </w:rPr>
            </w:pPr>
            <w:r w:rsidRPr="005E6738">
              <w:rPr>
                <w:bCs/>
                <w:sz w:val="24"/>
              </w:rPr>
              <w:t>202</w:t>
            </w:r>
            <w:r w:rsidR="00B06BA5" w:rsidRPr="005E6738">
              <w:rPr>
                <w:bCs/>
                <w:sz w:val="24"/>
              </w:rPr>
              <w:t>2</w:t>
            </w:r>
            <w:r w:rsidRPr="005E6738">
              <w:rPr>
                <w:bCs/>
                <w:sz w:val="24"/>
              </w:rPr>
              <w:t xml:space="preserve"> год</w:t>
            </w:r>
          </w:p>
        </w:tc>
      </w:tr>
    </w:tbl>
    <w:p w:rsidR="006E71E2" w:rsidRPr="005E6738" w:rsidRDefault="006E71E2" w:rsidP="00CF555E">
      <w:pPr>
        <w:spacing w:line="223" w:lineRule="auto"/>
        <w:rPr>
          <w:sz w:val="4"/>
          <w:szCs w:val="4"/>
        </w:rPr>
      </w:pPr>
    </w:p>
    <w:tbl>
      <w:tblPr>
        <w:tblStyle w:val="aff2"/>
        <w:tblW w:w="15168" w:type="dxa"/>
        <w:tblInd w:w="-34" w:type="dxa"/>
        <w:tblLook w:val="04A0" w:firstRow="1" w:lastRow="0" w:firstColumn="1" w:lastColumn="0" w:noHBand="0" w:noVBand="1"/>
      </w:tblPr>
      <w:tblGrid>
        <w:gridCol w:w="6805"/>
        <w:gridCol w:w="1842"/>
        <w:gridCol w:w="993"/>
        <w:gridCol w:w="1842"/>
        <w:gridCol w:w="1843"/>
        <w:gridCol w:w="1843"/>
      </w:tblGrid>
      <w:tr w:rsidR="005A5899" w:rsidRPr="005E6738" w:rsidTr="00AB2A9D">
        <w:trPr>
          <w:tblHeader/>
        </w:trPr>
        <w:tc>
          <w:tcPr>
            <w:tcW w:w="6805" w:type="dxa"/>
            <w:tcBorders>
              <w:top w:val="single" w:sz="4" w:space="0" w:color="auto"/>
              <w:left w:val="single" w:sz="4" w:space="0" w:color="auto"/>
              <w:bottom w:val="single" w:sz="4" w:space="0" w:color="auto"/>
              <w:right w:val="single" w:sz="4" w:space="0" w:color="auto"/>
            </w:tcBorders>
            <w:vAlign w:val="bottom"/>
            <w:hideMark/>
          </w:tcPr>
          <w:p w:rsidR="005A5899" w:rsidRPr="005E6738" w:rsidRDefault="005A5899" w:rsidP="00CF555E">
            <w:pPr>
              <w:spacing w:line="223" w:lineRule="auto"/>
              <w:jc w:val="center"/>
              <w:rPr>
                <w:bCs/>
                <w:sz w:val="24"/>
                <w:szCs w:val="24"/>
              </w:rPr>
            </w:pPr>
            <w:r w:rsidRPr="005E6738">
              <w:rPr>
                <w:bCs/>
                <w:sz w:val="24"/>
                <w:szCs w:val="24"/>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5A5899" w:rsidRPr="005E6738" w:rsidRDefault="006E71E2" w:rsidP="00CF555E">
            <w:pPr>
              <w:spacing w:line="223" w:lineRule="auto"/>
              <w:jc w:val="center"/>
              <w:rPr>
                <w:bCs/>
                <w:sz w:val="24"/>
                <w:szCs w:val="24"/>
                <w:lang w:val="en-US"/>
              </w:rPr>
            </w:pPr>
            <w:r w:rsidRPr="005E6738">
              <w:rPr>
                <w:bCs/>
                <w:sz w:val="24"/>
                <w:szCs w:val="24"/>
                <w:lang w:val="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rsidR="005A5899" w:rsidRPr="005E6738" w:rsidRDefault="006E71E2" w:rsidP="00CF555E">
            <w:pPr>
              <w:spacing w:line="223" w:lineRule="auto"/>
              <w:jc w:val="center"/>
              <w:rPr>
                <w:bCs/>
                <w:sz w:val="24"/>
                <w:szCs w:val="24"/>
                <w:lang w:val="en-US"/>
              </w:rPr>
            </w:pPr>
            <w:r w:rsidRPr="005E6738">
              <w:rPr>
                <w:bCs/>
                <w:sz w:val="24"/>
                <w:szCs w:val="24"/>
                <w:lang w:val="en-US"/>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rsidR="005A5899" w:rsidRPr="005E6738" w:rsidRDefault="006E71E2" w:rsidP="00CF555E">
            <w:pPr>
              <w:spacing w:line="223" w:lineRule="auto"/>
              <w:jc w:val="center"/>
              <w:rPr>
                <w:bCs/>
                <w:sz w:val="24"/>
                <w:szCs w:val="24"/>
                <w:lang w:val="en-US"/>
              </w:rPr>
            </w:pPr>
            <w:r w:rsidRPr="005E6738">
              <w:rPr>
                <w:bCs/>
                <w:sz w:val="24"/>
                <w:szCs w:val="24"/>
                <w:lang w:val="en-US"/>
              </w:rPr>
              <w:t>4</w:t>
            </w:r>
          </w:p>
        </w:tc>
        <w:tc>
          <w:tcPr>
            <w:tcW w:w="1843" w:type="dxa"/>
            <w:tcBorders>
              <w:top w:val="single" w:sz="4" w:space="0" w:color="auto"/>
              <w:left w:val="single" w:sz="4" w:space="0" w:color="auto"/>
              <w:bottom w:val="single" w:sz="4" w:space="0" w:color="auto"/>
              <w:right w:val="single" w:sz="4" w:space="0" w:color="auto"/>
            </w:tcBorders>
            <w:vAlign w:val="bottom"/>
            <w:hideMark/>
          </w:tcPr>
          <w:p w:rsidR="005A5899" w:rsidRPr="005E6738" w:rsidRDefault="006E71E2" w:rsidP="00CF555E">
            <w:pPr>
              <w:spacing w:line="223" w:lineRule="auto"/>
              <w:jc w:val="center"/>
              <w:rPr>
                <w:bCs/>
                <w:sz w:val="24"/>
                <w:szCs w:val="24"/>
                <w:lang w:val="en-US"/>
              </w:rPr>
            </w:pPr>
            <w:r w:rsidRPr="005E6738">
              <w:rPr>
                <w:bCs/>
                <w:sz w:val="24"/>
                <w:szCs w:val="24"/>
                <w:lang w:val="en-US"/>
              </w:rPr>
              <w:t>5</w:t>
            </w:r>
          </w:p>
        </w:tc>
        <w:tc>
          <w:tcPr>
            <w:tcW w:w="1843" w:type="dxa"/>
            <w:tcBorders>
              <w:top w:val="single" w:sz="4" w:space="0" w:color="auto"/>
              <w:left w:val="single" w:sz="4" w:space="0" w:color="auto"/>
              <w:bottom w:val="single" w:sz="4" w:space="0" w:color="auto"/>
              <w:right w:val="single" w:sz="4" w:space="0" w:color="auto"/>
            </w:tcBorders>
            <w:hideMark/>
          </w:tcPr>
          <w:p w:rsidR="005A5899" w:rsidRPr="005E6738" w:rsidRDefault="006E71E2" w:rsidP="00CF555E">
            <w:pPr>
              <w:spacing w:line="223" w:lineRule="auto"/>
              <w:jc w:val="center"/>
              <w:rPr>
                <w:bCs/>
                <w:sz w:val="24"/>
                <w:szCs w:val="24"/>
                <w:lang w:val="en-US"/>
              </w:rPr>
            </w:pPr>
            <w:r w:rsidRPr="005E6738">
              <w:rPr>
                <w:bCs/>
                <w:sz w:val="24"/>
                <w:szCs w:val="24"/>
                <w:lang w:val="en-US"/>
              </w:rPr>
              <w:t>6</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«Соц</w:t>
            </w:r>
            <w:r w:rsidRPr="005E6738">
              <w:rPr>
                <w:b/>
                <w:bCs/>
                <w:sz w:val="24"/>
                <w:szCs w:val="24"/>
              </w:rPr>
              <w:t>и</w:t>
            </w:r>
            <w:r w:rsidRPr="005E6738">
              <w:rPr>
                <w:b/>
                <w:bCs/>
                <w:sz w:val="24"/>
                <w:szCs w:val="24"/>
              </w:rPr>
              <w:t>альная поддержка и социальное обслуживание населения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52 0 00 00000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25430653,6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21197513,9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21824878,4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«Социальная поддержка граждан»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52 1 00 00000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18737093,0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15344241,3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15716645,8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«Региональные доплаты к пенсии, д</w:t>
            </w:r>
            <w:r w:rsidRPr="005E6738">
              <w:rPr>
                <w:sz w:val="24"/>
                <w:szCs w:val="24"/>
              </w:rPr>
              <w:t>о</w:t>
            </w:r>
            <w:r w:rsidRPr="005E6738">
              <w:rPr>
                <w:sz w:val="24"/>
                <w:szCs w:val="24"/>
              </w:rPr>
              <w:t>полнительное пенсионное обеспечение»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246456,5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239192,9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245409,7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Доплаты к пенсии лицам, замещавшим должности в органах государственной власти и управления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12044,2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12559,2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12559,2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52 1 02 20020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168,2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183,2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183,2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52 1 02 20020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168,2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183,2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183,2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52 1 02 20020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11876,0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12376,0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12376,0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52 1 02 20020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11876,0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12376,0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12376,0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Ежемесячная доплата к пенсии лицам, принимавшим участие в военно-стратегической операции «Анадырь»</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52 1 02 20030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341,0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341,0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341,0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52 1 02 20030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52 1 02 20030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52 1 02 20030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336,0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336,0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336,0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52 1 02 20030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336,0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336,0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336,0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lastRenderedPageBreak/>
              <w:t>Доплата к пенсии Героям Советского Союза, Героям Росси</w:t>
            </w:r>
            <w:r w:rsidRPr="005E6738">
              <w:rPr>
                <w:sz w:val="24"/>
                <w:szCs w:val="24"/>
              </w:rPr>
              <w:t>й</w:t>
            </w:r>
            <w:r w:rsidRPr="005E6738">
              <w:rPr>
                <w:sz w:val="24"/>
                <w:szCs w:val="24"/>
              </w:rPr>
              <w:t>ской Федерации и полным кавалерам ордена Славы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Доплата к пенсии Почетным гражданам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3155,0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4381,9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4747,1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3155,0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3155,0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Доплата к пенсии инвалидам вследствие ранения, контузии, увечья или заболевания, полученных при исполнении обяза</w:t>
            </w:r>
            <w:r w:rsidRPr="005E6738">
              <w:rPr>
                <w:sz w:val="24"/>
                <w:szCs w:val="24"/>
              </w:rPr>
              <w:t>н</w:t>
            </w:r>
            <w:r w:rsidRPr="005E6738">
              <w:rPr>
                <w:sz w:val="24"/>
                <w:szCs w:val="24"/>
              </w:rPr>
              <w:t>ностей военной службы, службы в органах внутренних дел в районах боевых действий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Доплата к пенсии гражданам, имеющим особые заслуги перед Саратовской областью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58364,1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64036,5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66341,8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980,4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980,4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57511,5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63090,1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65361,4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57511,5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63090,1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65361,4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Ежемесячная доплата к пенсии лицам, замещавшим госуда</w:t>
            </w:r>
            <w:r w:rsidRPr="005E6738">
              <w:rPr>
                <w:sz w:val="24"/>
                <w:szCs w:val="24"/>
              </w:rPr>
              <w:t>р</w:t>
            </w:r>
            <w:r w:rsidRPr="005E6738">
              <w:rPr>
                <w:sz w:val="24"/>
                <w:szCs w:val="24"/>
              </w:rPr>
              <w:t>ственные должности Саратовской области, в соответствии с Законом Саратовской области от 5 сентября 1996 года «О Пр</w:t>
            </w:r>
            <w:r w:rsidRPr="005E6738">
              <w:rPr>
                <w:sz w:val="24"/>
                <w:szCs w:val="24"/>
              </w:rPr>
              <w:t>а</w:t>
            </w:r>
            <w:r w:rsidRPr="005E6738">
              <w:rPr>
                <w:sz w:val="24"/>
                <w:szCs w:val="24"/>
              </w:rPr>
              <w:t>вительстве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31370,0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25920,0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25920,0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lastRenderedPageBreak/>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31119,0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25669,0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25669,0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31119,0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25669,0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25669,0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Ежемесячная доплата к пенсии лицам, замещавшим госуда</w:t>
            </w:r>
            <w:r w:rsidRPr="005E6738">
              <w:rPr>
                <w:sz w:val="24"/>
                <w:szCs w:val="24"/>
              </w:rPr>
              <w:t>р</w:t>
            </w:r>
            <w:r w:rsidRPr="005E6738">
              <w:rPr>
                <w:sz w:val="24"/>
                <w:szCs w:val="24"/>
              </w:rPr>
              <w:t>ственные должности, в соответствии с Законом Саратовской области от 21 июля 1997 года № 43-ЗСО «О социальных гара</w:t>
            </w:r>
            <w:r w:rsidRPr="005E6738">
              <w:rPr>
                <w:sz w:val="24"/>
                <w:szCs w:val="24"/>
              </w:rPr>
              <w:t>н</w:t>
            </w:r>
            <w:r w:rsidRPr="005E6738">
              <w:rPr>
                <w:sz w:val="24"/>
                <w:szCs w:val="24"/>
              </w:rPr>
              <w:t>тиях»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12916,4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11641,6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11641,6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12854,1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11584,1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11584,1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12854,1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11584,1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11584,1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Ежемесячная доплата к пенсии лицам, замещавшим госуда</w:t>
            </w:r>
            <w:r w:rsidRPr="005E6738">
              <w:rPr>
                <w:sz w:val="24"/>
                <w:szCs w:val="24"/>
              </w:rPr>
              <w:t>р</w:t>
            </w:r>
            <w:r w:rsidRPr="005E6738">
              <w:rPr>
                <w:sz w:val="24"/>
                <w:szCs w:val="24"/>
              </w:rPr>
              <w:t xml:space="preserve">ственные должности Саратовской области, в соответствии с Законом Саратовской области от 27 сентября 2011 года </w:t>
            </w:r>
            <w:r w:rsidR="00CF555E" w:rsidRPr="005E6738">
              <w:rPr>
                <w:sz w:val="24"/>
                <w:szCs w:val="24"/>
              </w:rPr>
              <w:t xml:space="preserve">                 </w:t>
            </w:r>
            <w:r w:rsidRPr="005E6738">
              <w:rPr>
                <w:sz w:val="24"/>
                <w:szCs w:val="24"/>
              </w:rPr>
              <w:t>№ 125-ЗСО  «О Счетной палате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02 200Б0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02 200Б0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02 200Б0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Ежемесячная доплата к пенсии лицам, замещавшим госуда</w:t>
            </w:r>
            <w:r w:rsidRPr="005E6738">
              <w:rPr>
                <w:sz w:val="24"/>
                <w:szCs w:val="24"/>
              </w:rPr>
              <w:t>р</w:t>
            </w:r>
            <w:r w:rsidRPr="005E6738">
              <w:rPr>
                <w:sz w:val="24"/>
                <w:szCs w:val="24"/>
              </w:rPr>
              <w:t>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02 200Г0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1171,2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02 200Г0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1171,2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02 200Г0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1171,2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Ежемесячная доплата к пенсии лицам, замещавшим госуда</w:t>
            </w:r>
            <w:r w:rsidRPr="005E6738">
              <w:rPr>
                <w:sz w:val="24"/>
                <w:szCs w:val="24"/>
              </w:rPr>
              <w:t>р</w:t>
            </w:r>
            <w:r w:rsidRPr="005E6738">
              <w:rPr>
                <w:sz w:val="24"/>
                <w:szCs w:val="24"/>
              </w:rPr>
              <w:t>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02 200Д0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3153,3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2812,9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2812,9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02 200Д0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02 200Д0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lastRenderedPageBreak/>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02 200Д0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3128,9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2788,9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2788,9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02 200Д0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3128,9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2788,9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2788,9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Ежемесячная доплата к пенсии лицам, замещавшим госуда</w:t>
            </w:r>
            <w:r w:rsidRPr="005E6738">
              <w:rPr>
                <w:sz w:val="24"/>
                <w:szCs w:val="24"/>
              </w:rPr>
              <w:t>р</w:t>
            </w:r>
            <w:r w:rsidRPr="005E6738">
              <w:rPr>
                <w:sz w:val="24"/>
                <w:szCs w:val="24"/>
              </w:rPr>
              <w:t>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02 200Ж0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28473,5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28207,4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28207,4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02 200Ж0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02 200Ж0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02 200Ж0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28231,0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27957,0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27957,0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02 200Ж0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28231,0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27957,0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27957,0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Ежемесячная доплата к пенсии в соответствии с Законом Сар</w:t>
            </w:r>
            <w:r w:rsidRPr="005E6738">
              <w:rPr>
                <w:sz w:val="24"/>
                <w:szCs w:val="24"/>
              </w:rPr>
              <w:t>а</w:t>
            </w:r>
            <w:r w:rsidRPr="005E6738">
              <w:rPr>
                <w:sz w:val="24"/>
                <w:szCs w:val="24"/>
              </w:rPr>
              <w:t>товской области от 5 мая 2004 года № 22-ЗСО «О территор</w:t>
            </w:r>
            <w:r w:rsidRPr="005E6738">
              <w:rPr>
                <w:sz w:val="24"/>
                <w:szCs w:val="24"/>
              </w:rPr>
              <w:t>и</w:t>
            </w:r>
            <w:r w:rsidRPr="005E6738">
              <w:rPr>
                <w:sz w:val="24"/>
                <w:szCs w:val="24"/>
              </w:rPr>
              <w:t>альных избирательных комиссиях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02 200И0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2133,8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1619,3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02 200И0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02 200И0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02 200И0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2133,8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02 200И0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2133,8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Пенсия за выслугу лет государственных гражданских служ</w:t>
            </w:r>
            <w:r w:rsidRPr="005E6738">
              <w:rPr>
                <w:sz w:val="24"/>
                <w:szCs w:val="24"/>
              </w:rPr>
              <w:t>а</w:t>
            </w:r>
            <w:r w:rsidRPr="005E6738">
              <w:rPr>
                <w:sz w:val="24"/>
                <w:szCs w:val="24"/>
              </w:rPr>
              <w:t>щих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02 200М0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88010,5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81423,4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84969,7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02 200М0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998,5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881,5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919,9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02 200М0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998,5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881,5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919,9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02 200М0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87012,0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80541,9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84049,8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02 200М0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87012,0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80541,9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84049,8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Основное мероприятие «Социальные выплаты отдельным кат</w:t>
            </w:r>
            <w:r w:rsidRPr="005E6738">
              <w:rPr>
                <w:sz w:val="24"/>
                <w:szCs w:val="24"/>
              </w:rPr>
              <w:t>е</w:t>
            </w:r>
            <w:r w:rsidRPr="005E6738">
              <w:rPr>
                <w:sz w:val="24"/>
                <w:szCs w:val="24"/>
              </w:rPr>
              <w:t>гориям граждан на оплату жилого помещения и коммунальных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2983202,0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3405950,2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3529064,9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Выплаты на оплату жилого помещения и коммунальных услуг семьям, имеющим детей-инвалидов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52 1 03 20120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12557,8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12282,4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12861,7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52 1 03 20120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200,9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179,0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187,5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lastRenderedPageBreak/>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12356,9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12103,4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12674,2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12356,9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12103,4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12674,2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Компенсация расходов  на оплату жилого помещения, отопл</w:t>
            </w:r>
            <w:r w:rsidRPr="005E6738">
              <w:rPr>
                <w:sz w:val="24"/>
                <w:szCs w:val="24"/>
              </w:rPr>
              <w:t>е</w:t>
            </w:r>
            <w:r w:rsidRPr="005E6738">
              <w:rPr>
                <w:sz w:val="24"/>
                <w:szCs w:val="24"/>
              </w:rPr>
              <w:t>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390347,7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463970,2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480673,2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5554,9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6790,9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7035,4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5554,9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6790,9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7035,4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384792,8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457179,3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473637,8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384792,8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457179,3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473637,8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Выплаты на оплату жилого помещения и коммунальных услуг участникам Великой Отечественной войны, инвалидам Вел</w:t>
            </w:r>
            <w:r w:rsidRPr="005E6738">
              <w:rPr>
                <w:sz w:val="24"/>
                <w:szCs w:val="24"/>
              </w:rPr>
              <w:t>и</w:t>
            </w:r>
            <w:r w:rsidRPr="005E6738">
              <w:rPr>
                <w:sz w:val="24"/>
                <w:szCs w:val="24"/>
              </w:rPr>
              <w:t>кой Отечественной войны и инвалидам боевых действий, а также приравненным к ним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13739,9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18761,8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19437,2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13541,6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18483,9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19149,3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13541,6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18483,9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19149,3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Ежемесячная денежная выплата на оплату жилого помещения и коммунальных услуг отдельным категориям граждан, прож</w:t>
            </w:r>
            <w:r w:rsidRPr="005E6738">
              <w:rPr>
                <w:sz w:val="24"/>
                <w:szCs w:val="24"/>
              </w:rPr>
              <w:t>и</w:t>
            </w:r>
            <w:r w:rsidRPr="005E6738">
              <w:rPr>
                <w:sz w:val="24"/>
                <w:szCs w:val="24"/>
              </w:rPr>
              <w:t>вающих и работающих в сельской местности, рабочих поселках (поселках городского типа)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216421,7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254702,3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263871,6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3759,9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3895,3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3759,9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3895,3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213522,4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250942,4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259976,3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213522,4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250942,4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259976,3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Выплаты на оплату жилого помещения и коммунальных услуг многодетным семьям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78533,1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89498,0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93649,7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lastRenderedPageBreak/>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1139,8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1139,8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77393,3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88305,4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92401,8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77393,3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88305,4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92401,8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Выплаты на оплату жилого помещения и коммунальных услуг ветеранам труда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799498,7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885985,9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917881,4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11568,7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12710,4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13168,0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11568,7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12710,4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13168,0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787930,0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873275,5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904713,4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787930,0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873275,5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904713,4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Выплаты на оплату жилого помещения и коммунальных услуг реабилитированным лицам и лицам, признанным пострада</w:t>
            </w:r>
            <w:r w:rsidRPr="005E6738">
              <w:rPr>
                <w:sz w:val="24"/>
                <w:szCs w:val="24"/>
              </w:rPr>
              <w:t>в</w:t>
            </w:r>
            <w:r w:rsidRPr="005E6738">
              <w:rPr>
                <w:sz w:val="24"/>
                <w:szCs w:val="24"/>
              </w:rPr>
              <w:t>шими от политических репрессий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38017,0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45832,0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46915,6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675,9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675,9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37389,0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45171,7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46239,7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37389,0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45171,7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46239,7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Выплаты на оплату жилого помещения и коммунальных услуг ветеранам труда, ветеранам военной службы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03 201П0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1434086,1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1634917,6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1693774,5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03 201П0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20426,1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23357,4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24198,2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03 201П0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20426,1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23357,4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24198,2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03 201П0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1413660,0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1611560,2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1669576,3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03 201П0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1413660,0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1611560,2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1669576,3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Основное мероприятие «Социальная поддержка многодетных семей»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75892,5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89072,5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91896,8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Денежные средства на приобретение комплекта школьной одежды, спортивной одежды и обуви на детей из многодетных семей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52 1 04 20210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23383,7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31697,0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33197,9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lastRenderedPageBreak/>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52 1 04 20210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372,2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368,9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386,4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386,4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23011,5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31328,1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32811,5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23011,5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31328,1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32811,5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Денежные средства на детей из многодетных семей, посеща</w:t>
            </w:r>
            <w:r w:rsidRPr="005E6738">
              <w:rPr>
                <w:sz w:val="24"/>
                <w:szCs w:val="24"/>
              </w:rPr>
              <w:t>ю</w:t>
            </w:r>
            <w:r w:rsidRPr="005E6738">
              <w:rPr>
                <w:sz w:val="24"/>
                <w:szCs w:val="24"/>
              </w:rPr>
              <w:t>щих занятия  в физкультурно-спортивных сооружениях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8802,7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9880,9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10381,7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8675,8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9747,5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10241,5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8675,8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9747,5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10241,5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Денежные средства на каждого члена многодетной семьи для посещения театров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8764,0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10645,4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11149,7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8614,7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10489,0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10985,9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8614,7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10489,0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10985,9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Дополнительное единовременное пособие при рождении р</w:t>
            </w:r>
            <w:r w:rsidRPr="005E6738">
              <w:rPr>
                <w:sz w:val="24"/>
                <w:szCs w:val="24"/>
              </w:rPr>
              <w:t>е</w:t>
            </w:r>
            <w:r w:rsidRPr="005E6738">
              <w:rPr>
                <w:sz w:val="24"/>
                <w:szCs w:val="24"/>
              </w:rPr>
              <w:t>бенка многодетным семьям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6698,1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8605,2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8923,5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6585,6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8488,5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8802,5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6585,6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8488,5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8802,5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Выделение автотранспорта многодетным семьям, имеющим семь и более несовершеннолетних детей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28244,0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28244,0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28244,0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28244,0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28244,0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28244,0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w:t>
            </w:r>
            <w:r w:rsidRPr="005E6738">
              <w:rPr>
                <w:sz w:val="24"/>
                <w:szCs w:val="24"/>
              </w:rPr>
              <w:t>в</w:t>
            </w:r>
            <w:r w:rsidRPr="005E6738">
              <w:rPr>
                <w:sz w:val="24"/>
                <w:szCs w:val="24"/>
              </w:rPr>
              <w:t>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52 1 04 20250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28244,0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28244,0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28244,0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«Меры социальной поддержки отдел</w:t>
            </w:r>
            <w:r w:rsidRPr="005E6738">
              <w:rPr>
                <w:sz w:val="24"/>
                <w:szCs w:val="24"/>
              </w:rPr>
              <w:t>ь</w:t>
            </w:r>
            <w:r w:rsidRPr="005E6738">
              <w:rPr>
                <w:sz w:val="24"/>
                <w:szCs w:val="24"/>
              </w:rPr>
              <w:t>ных категорий граждан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2207455,3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2472794,5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2519209,9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lastRenderedPageBreak/>
              <w:t>Ежемесячная денежная выплата ветеранам труда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207678,9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226510,7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234891,6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3244,9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2639,0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2736,6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3244,9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2639,0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2736,6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204434,0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223871,7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232155,0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204434,0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223871,7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232155,0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Ежемесячная денежная выплата труженикам тыла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42518,7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53058,5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55021,6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896,6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896,6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41685,0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52193,9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54125,0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41685,0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52193,9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54125,0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Ежемесячная денежная выплата реабилитированным лицам и лицам, признанным пострадавшими от политических репре</w:t>
            </w:r>
            <w:r w:rsidRPr="005E6738">
              <w:rPr>
                <w:sz w:val="24"/>
                <w:szCs w:val="24"/>
              </w:rPr>
              <w:t>с</w:t>
            </w:r>
            <w:r w:rsidRPr="005E6738">
              <w:rPr>
                <w:sz w:val="24"/>
                <w:szCs w:val="24"/>
              </w:rPr>
              <w:t>сий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14609,1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15825,2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16199,8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235,3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235,3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14382,1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15595,3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15964,5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14382,1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15595,3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15964,5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Возмещение расходов на установку телефона реабилитирова</w:t>
            </w:r>
            <w:r w:rsidRPr="005E6738">
              <w:rPr>
                <w:sz w:val="24"/>
                <w:szCs w:val="24"/>
              </w:rPr>
              <w:t>н</w:t>
            </w:r>
            <w:r w:rsidRPr="005E6738">
              <w:rPr>
                <w:sz w:val="24"/>
                <w:szCs w:val="24"/>
              </w:rPr>
              <w:t>ным лицам и лицам, признанным пострадавшими от политич</w:t>
            </w:r>
            <w:r w:rsidRPr="005E6738">
              <w:rPr>
                <w:sz w:val="24"/>
                <w:szCs w:val="24"/>
              </w:rPr>
              <w:t>е</w:t>
            </w:r>
            <w:r w:rsidRPr="005E6738">
              <w:rPr>
                <w:sz w:val="24"/>
                <w:szCs w:val="24"/>
              </w:rPr>
              <w:t>ских репрессий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Возмещение расходов на проезд один раз в год  реабилитир</w:t>
            </w:r>
            <w:r w:rsidRPr="005E6738">
              <w:rPr>
                <w:sz w:val="24"/>
                <w:szCs w:val="24"/>
              </w:rPr>
              <w:t>о</w:t>
            </w:r>
            <w:r w:rsidRPr="005E6738">
              <w:rPr>
                <w:sz w:val="24"/>
                <w:szCs w:val="24"/>
              </w:rPr>
              <w:t>ванным лицам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1487,7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2987,7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2987,7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w:t>
            </w:r>
            <w:r w:rsidRPr="005E6738">
              <w:rPr>
                <w:sz w:val="24"/>
                <w:szCs w:val="24"/>
              </w:rPr>
              <w:t>н</w:t>
            </w:r>
            <w:r w:rsidRPr="005E6738">
              <w:rPr>
                <w:sz w:val="24"/>
                <w:szCs w:val="24"/>
              </w:rPr>
              <w:t>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w:t>
            </w:r>
            <w:r w:rsidRPr="005E6738">
              <w:rPr>
                <w:sz w:val="24"/>
                <w:szCs w:val="24"/>
              </w:rPr>
              <w:t>р</w:t>
            </w:r>
            <w:r w:rsidRPr="005E6738">
              <w:rPr>
                <w:sz w:val="24"/>
                <w:szCs w:val="24"/>
              </w:rPr>
              <w:t>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2944,0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2944,0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2944,0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2944,0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lastRenderedPageBreak/>
              <w:t>Возмещение расходов на погребение  реабилитированным л</w:t>
            </w:r>
            <w:r w:rsidRPr="005E6738">
              <w:rPr>
                <w:sz w:val="24"/>
                <w:szCs w:val="24"/>
              </w:rPr>
              <w:t>и</w:t>
            </w:r>
            <w:r w:rsidRPr="005E6738">
              <w:rPr>
                <w:sz w:val="24"/>
                <w:szCs w:val="24"/>
              </w:rPr>
              <w:t>цам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Возмещение расходов по оплате услуг телефонной связи и за пользование радио  ветеранам труда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109445,9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123450,5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128018,2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1725,9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1789,7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1855,9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1725,9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1789,7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1855,9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107720,0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121660,8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126162,3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107720,0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121660,8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126162,3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Возмещение расходов по оплате услуг телефонной связи и за пользование радио ветеранам труда, ветеранам военной службы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210894,4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233941,4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242597,2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3414,4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3540,7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3671,7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3414,4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3540,7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3671,7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207480,0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230400,7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238925,5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207480,0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230400,7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238925,5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77979,3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108021,1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108885,3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77979,3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108021,1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108885,3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77979,3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108021,1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108885,3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Возмещение расходов по оплате услуг телефонной связи и за пользование радио труженикам тыла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05 203Б0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7248,7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8916,8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9246,7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05 203Б0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05 203Б0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05 203Б0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7106,4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8769,3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9093,7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05 203Б0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7106,4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8769,3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9093,7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перевозки отдельных категорий граждан на внутреннем водном транспорте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05 203В0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992,8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05 203В0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992,8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05 203В0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992,8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05 203Г0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3231,2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3611,2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3611,2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05 203Г0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05 203Г0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05 203Г0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3173,2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3553,2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3553,2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05 203Г0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3173,2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3553,2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3553,2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Меры социальной поддержки по изготовлению и ремонту зубных протезов ветеранам труда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05 203Д0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147783,0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161408,8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161408,8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05 203Д0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147783,0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161408,8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161408,8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05 203Д0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147783,0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161408,8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161408,8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Меры социальной поддержки по изготовлению и ремонту зубных протезов ветеранам труда, ветеранам военной службы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05 203Ж0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204744,2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223820,3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223820,4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05 203Ж0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204744,2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223820,3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223820,4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05 203Ж0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204744,2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223820,3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223820,4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Меры социальной поддержки по изготовлению и ремонту зубных протезов труженикам тыла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05 203И0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1593,5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1720,8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1720,8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05 203И0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1593,5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1720,8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1720,8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05 203И0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1593,5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1720,8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1720,8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05 203К0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767642,9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829095,6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836347,0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05 203К0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767642,9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829095,6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836347,0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05 203К0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767642,9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829095,6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836347,0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Меры социальной поддержки по изготовлению и ремонту зубных протезов реабилитированным лицам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05 203Л0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2192,6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2192,6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05 203Л0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2192,6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2192,6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05 203Л0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2192,6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2192,6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05 203М0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86876,6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125284,5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126286,8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05 203М0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86876,6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125284,5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126286,8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05 203М0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86876,6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125284,5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126286,8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Ежемесячная денежная выплата ветеранам труда, ветеранам военной службы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05 203Н0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320857,1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351824,1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364841,6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05 203Н0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4915,1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5096,9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5285,5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05 203Н0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4915,1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5096,9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5285,5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05 203Н0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315942,0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346727,2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359556,1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05 203Н0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315942,0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346727,2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359556,1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«Меры социальной поддержки семей и детей»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1493748,2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1392342,0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1444646,9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5398,1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11105,8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19182,7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182,7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182,7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Меры социальной поддержки беременных женщин, кормящих матерей и детей в возрасте до трех лет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160725,8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183269,1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183269,0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160725,8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183269,1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183269,0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160725,8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183269,1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183269,0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Единовременное пособие лицам, награжденным орденом «Родительская слава»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Единовременное пособие членам семьи умершего лица, замещающего государственную должность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455,3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Единовременное пособие членам семьи умершего государственного гражданского служащего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07 205Б0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2381,7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1219,2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1219,2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07 205Б0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07 205Б0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07 205Б0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2367,3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07 205Б0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2367,3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Пособие на ребенка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07 205Г0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1323669,8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1195318,6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1239545,4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07 205Г0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2621,1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2718,1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2818,7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07 205Г0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2621,1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2718,1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2818,7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07 205Г0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1321048,7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1192600,5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1236726,7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07 205Г0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1321048,7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1192600,5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1236726,7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Единовременное пособие членам семей погибших (умерших) военнослужащих, граждан, проходивших военные сборы, сотрудников милиции и полиции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07 205Д0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1513,5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913,5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913,5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07 205Д0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07 205Д0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07 205Д0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07 205Д0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Социальная поддержка детей-сирот и детей, оставшихся без попечения родителей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52 1 07 91800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52 1 07 91800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52 1 07 91800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«Оказание других видов социальной поддержки»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419549,2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488609,1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489554,7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Единовременная денежная выплата молодым специалистам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15149,0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16849,0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16849,0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21619,9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21242,9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22028,8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339,3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339,3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21269,4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20915,7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21689,5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21269,4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20915,7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21689,5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Меры социальной поддержки малоимущих семей и малоимущих одиноко проживающих граждан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57280,0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57380,0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57380,3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56600,3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56600,3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pacing w:val="-6"/>
                <w:sz w:val="24"/>
                <w:szCs w:val="24"/>
              </w:rPr>
            </w:pPr>
            <w:r w:rsidRPr="005E6738">
              <w:rPr>
                <w:spacing w:val="-6"/>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628,8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619,4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619,4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Пожизненное ежемесячное денежное содержание спортсменам-инвалидам, имеющим высокие награды и звания, и их тренерам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991,6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1311,4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52 1 08 20670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991,6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1291,7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52 1 08 20670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991,6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1235,6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1291,7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Ежемесячное пособие вдове погибшего при исполнении служебных обязанностей прокурора Саратовской области Е.Ф.Гри-горьева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08 206Б0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360,0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08 206Б0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360,0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08 206Б0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360,0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Единовременная социальная выплата на частичное возмещение расходов, связанных с газификацией жилых помещений в сельских населенных пунктах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08 206Г0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08 206Г0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08 206Г0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Государственная социальная помощь, оказываемая малоимущим семьям и малоимущим одиноко проживающим гражданам на основании социального контракта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08 206И0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6085,0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6085,0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6085,0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08 206И0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08 206И0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08 206И0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6024,0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6024,0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6024,0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08 206И0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6024,0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6024,0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6024,0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08 206К0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1787,3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903,0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939,2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08 206К0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1787,3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903,0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939,2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08 206К0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1787,3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903,0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939,2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Оказание государственной социальной помощи на основании социального контракта отдельным категориям граждан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R4040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312103,4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378298,2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378298,2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R4040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311868,1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378298,2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378298,2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R4040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311868,1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378298,2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378298,2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08 R4040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R4040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235,3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Оплата услуг по зачислению, доставке и пересылке государственной социальной помощи на основании социального контракта отдельным категориям граждан (cредства для достижения показателей результативности)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W0720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3674,0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5674,0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5674,0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W0720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3674,0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5674,0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5674,0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08 W0720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3674,0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5674,0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5674,0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Основное мероприятие «Компенсация расходов, связанных с оказанием бесплатной юридической помощи»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52 1 09 00000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4000,0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4000,0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4000,0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52 1 09 20710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4000,0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4000,0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4000,0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52 1 09 20710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4000,0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4000,0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4000,0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52 1 09 20710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4000,0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4000,0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4000,0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Основное мероприятие «Обеспечение работы автоматизированной системы обслуживания операций, связанных с предоставлением гражданам субсидий на оплату жилого помещения и коммунальных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10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10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10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Основное мероприятие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27992,2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30267,6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31322,3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52 1 12 51370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27992,2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30267,6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31322,3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52 1 12 51370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52 1 12 51370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52 1 12 51370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27594,2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29873,3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30914,1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52 1 12 51370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27594,2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29873,3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30914,1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110565,3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114982,2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119580,9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52 1 13 52200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110565,3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114982,2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119580,9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52 1 13 52200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1580,0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52 1 13 52200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1580,0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52 1 13 52200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108985,3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114962,2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119560,9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52 1 13 52200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108985,3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114962,2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119560,9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 xml:space="preserve">Основное мероприятие «Выплата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CF555E" w:rsidRPr="005E6738">
              <w:rPr>
                <w:sz w:val="24"/>
                <w:szCs w:val="24"/>
              </w:rPr>
              <w:t xml:space="preserve">  </w:t>
            </w:r>
            <w:r w:rsidRPr="005E6738">
              <w:rPr>
                <w:sz w:val="24"/>
                <w:szCs w:val="24"/>
              </w:rPr>
              <w:t>№ 157-ФЗ «Об иммунопрофилактике инфекционных болезней»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52 1 14 52400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52 1 14 52400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52 1 14 52400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Основное мероприятие «Оплата жилищно-коммунальных услуг отдельным категориям граждан»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596027,4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801254,0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801236,1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Оплата жилищно-коммунальных услуг отдельным категориям граждан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52 1 15 52500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596027,4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801254,0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801236,1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52 1 15 52500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8634,3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52 1 15 52500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8634,3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52 1 15 52500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587393,1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789254,0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789236,1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52 1 15 52500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587393,1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789254,0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789236,1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 xml:space="preserve">Основное мероприятие «Осуществление переданных полномочий Российской Федерации по выплате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w:t>
            </w:r>
            <w:r w:rsidR="00CF555E" w:rsidRPr="005E6738">
              <w:rPr>
                <w:sz w:val="24"/>
                <w:szCs w:val="24"/>
              </w:rPr>
              <w:t xml:space="preserve">           </w:t>
            </w:r>
            <w:r w:rsidRPr="005E6738">
              <w:rPr>
                <w:sz w:val="24"/>
                <w:szCs w:val="24"/>
              </w:rPr>
              <w:t>№ 81-ФЗ «О государственных пособиях гражданам, имеющим детей»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11651,6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13060,6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13572,7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52 1 16 52700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11651,6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13060,6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13572,7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52 1 16 52700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2,2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52 1 16 52700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2,2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52 1 16 52700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11651,6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13058,4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13570,5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52 1 16 52700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11651,6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13058,4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13570,5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Основное мероприятие «Выплаты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773,6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773,6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773,6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52 1 17 52800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773,6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773,6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773,6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52 1 17 52800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52 1 17 52800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52 1 17 52800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762,6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52 1 17 52800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762,6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«Осуществление переданных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52 1 19 00000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940061,4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1011662,9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1051284,9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(ежемесячное пособие по уходу за ребенком до достижения им возраста полутора лет)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52 1 19 53801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814172,4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1011662,9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1051284,9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52 1 19 53801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52 1 19 53801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52 1 19 53801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814032,9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1011490,9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1051109,9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52 1 19 53801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814032,9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1011490,9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1051109,9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pacing w:val="-6"/>
                <w:sz w:val="24"/>
                <w:szCs w:val="24"/>
              </w:rPr>
            </w:pPr>
            <w:r w:rsidRPr="005E6738">
              <w:rPr>
                <w:spacing w:val="-6"/>
                <w:sz w:val="24"/>
                <w:szCs w:val="24"/>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19 5380F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125889,0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19 5380F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19 5380F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19 5380F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125879,0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19 5380F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125879,0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«Осуществление переданных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87297,7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103602,3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107745,5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(пособие при рождении ребенка)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52 1 20 53802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87297,7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103602,3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107745,5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52 1 20 53802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52 1 20 53802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52 1 20 53802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87285,8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103577,9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107721,1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52 1 20 53802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87285,8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103577,9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107721,1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предоставления гражданам субсидий на оплату жилого помещения и коммунальных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55361,3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55361,3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55361,3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23 77Б00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55361,3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55361,3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55361,3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23 77Б00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55361,3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55361,3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55361,3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23 77Б00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55361,3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55361,3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55361,3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«Предоставление гражданам субсидий на оплату жилого помещения и коммунальных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657973,8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668652,7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692055,5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52 1 24 77110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657973,8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668652,7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692055,5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52 1 24 77110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657973,8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668652,7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692055,5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52 1 24 77110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657973,8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668652,7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692055,5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предоставления мер социальной поддержки отдельным категориям граждан»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725549,4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745112,9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770233,2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деятельности областных государственных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52 1 26 04200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724995,0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744591,6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769711,9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52 1 26 04200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646150,8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667797,8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692427,6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52 1 26 04200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646150,8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667797,8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692427,6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52 1 26 04200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78714,2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76726,5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77217,0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52 1 26 04200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78714,2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76726,5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77217,0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52 1 26 04200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52 1 26 04200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52 1 26 04200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52 1 26 04200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52 1 26 06200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521,3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52 1 26 06200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521,3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52 1 26 06200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521,3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«Компенсация отдельным категориям граждан оплаты взноса на капитальный ремонт общего имущества в многоквартирном доме»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15245,6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16384,6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17737,0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pacing w:val="-6"/>
                <w:sz w:val="24"/>
                <w:szCs w:val="24"/>
              </w:rPr>
            </w:pPr>
            <w:r w:rsidRPr="005E6738">
              <w:rPr>
                <w:spacing w:val="-6"/>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27 R4620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6912,5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7891,5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7964,8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27 R4620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6912,5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7891,5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7964,8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27 R4620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6912,5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7891,5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7964,8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Оплата услуг по зачислению, доставке и пересылке компенсации отдельным категориям граждан оплаты взноса на капитальный ремонт общего имущества в многоквартирном доме (cредства для достижения показателей результативности)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27 W0420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27 W0420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27 W0420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Средства для достижения показателей результативности по компенсации отдельным категориям граждан оплаты взноса на капитальный ремонт общего имущества  в многоквартирном доме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27 W4620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8104,4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8251,0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9510,1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27 W4620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8104,4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8251,0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9510,1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27 W4620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8104,4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8251,0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9510,1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«Осуществление ежемесячных выплат на детей в возрасте от трех до семи лет включительно»</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52 1 29 00000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4827827,5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ежемесячных выплат на детей в возрасте от трех до семи лет включительно</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29 R3020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3921663,0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29 R3020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3921663,0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29 R3020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3921663,0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29 R302F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902097,9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29 R302F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902097,9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29 R302F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902097,9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Оплата услуг по зачислению, доставке и пересылке ежемесячных выплат на детей в возрасте от трех до семи лет включительно (средства для достижения показателей результативности)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29 W1120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4066,6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29 W1120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4066,6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29 W1120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4066,6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«Финансовая поддержка семей при рождении детей»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3249225,9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3689948,2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3730742,0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50840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1405479,1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1248199,9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1284836,1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50840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1405479,1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1248199,9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1284836,1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50840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1405479,1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1248199,9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1284836,1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ежемесячной выплаты в связи с рождением (усыновлением) первого ребенка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55730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1707354,5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2313058,0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2312998,8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55730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9478,3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3285,0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55730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9478,3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3285,0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55730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1697876,2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2309773,0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2309713,8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55730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1697876,2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2309773,0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2309713,8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регионального материнского (семейного) капитала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U0010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118462,4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113810,4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118027,2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U0010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1767,4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1357,7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U0010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1767,4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1357,7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U0010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116695,0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112501,2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116669,5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U0010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116695,0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112501,2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116669,5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Популяризация мер финансовой поддержки семей при рождении детей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U0030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U0030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U0030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Создание пунктов проката технических средств, мебели, предметов быта на базе учреждений социального обслуживания населения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P1 U0190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P1 U0190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P1 U0190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P1 U1150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15879,9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14379,9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14379,9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P1 U1150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15879,9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14379,9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14379,9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1 P1 U1150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15879,9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14379,9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14379,9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целях достижения дополнительного результата регионального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Д0840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Д0840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1 P1 Д0840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«Социальное обслуживание граждан»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52 2 00 00000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6328740,1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5361949,4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5643300,8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«Оказание государственных услуг населению учреждениями социальной защиты»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6303898,8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5319326,1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5600677,5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5295130,7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5319326,1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5600677,5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5295130,7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5319326,1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5600677,5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975629,3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1163860,7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1193229,1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4319501,4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4155465,4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4407448,4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ограничительных мероприятий в связи с угрозой распространения коронавирусной инфекции (COVID-19)</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01 1200К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245350,3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01 1200К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245350,3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01 1200К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98838,9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01 1200К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146511,4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Осуществление выплат стимулирующего характера за особые условия труда и дополнительную нагрузку сотрудникам учреждений социального обслуживания населения, оказывающим услуги в стационарной форме обслуживания в режиме посменной</w:t>
            </w:r>
            <w:r w:rsidR="00CF555E" w:rsidRPr="005E6738">
              <w:rPr>
                <w:sz w:val="24"/>
                <w:szCs w:val="24"/>
              </w:rPr>
              <w:t xml:space="preserve"> </w:t>
            </w:r>
            <w:r w:rsidRPr="005E6738">
              <w:rPr>
                <w:sz w:val="24"/>
                <w:szCs w:val="24"/>
              </w:rPr>
              <w:t>14-дневной работы с круглосуточным пребыванием работников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2 01 1300К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315783,5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2 01 1300К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315783,5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2 01 1300К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60561,0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2 01 1300К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255222,5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Организация временного размещения и оказание помощи лицам, проживавшим в пансионате «Мирра»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52 2 01 13340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234,2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52 2 01 13340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234,2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52 2 01 13340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52 2 01 58340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428796,1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52 2 01 58340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428796,1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52 2 01 58340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90554,4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52 2 01 58340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338241,7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jc w:val="both"/>
              <w:textAlignment w:val="auto"/>
              <w:rPr>
                <w:sz w:val="24"/>
                <w:szCs w:val="24"/>
              </w:rPr>
            </w:pPr>
            <w:r w:rsidRPr="005E6738">
              <w:rPr>
                <w:sz w:val="24"/>
                <w:szCs w:val="24"/>
              </w:rPr>
              <w:t>Софинансирование расходных обязательств субъектов Российской Федерации по финансовому обеспечению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ind w:left="-107"/>
              <w:jc w:val="center"/>
              <w:textAlignment w:val="auto"/>
              <w:rPr>
                <w:spacing w:val="-6"/>
                <w:sz w:val="24"/>
                <w:szCs w:val="24"/>
              </w:rPr>
            </w:pPr>
            <w:r w:rsidRPr="005E6738">
              <w:rPr>
                <w:spacing w:val="-6"/>
                <w:sz w:val="24"/>
                <w:szCs w:val="24"/>
              </w:rPr>
              <w:t>52 2 01 58370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jc w:val="right"/>
              <w:textAlignment w:val="auto"/>
              <w:rPr>
                <w:sz w:val="24"/>
                <w:szCs w:val="24"/>
              </w:rPr>
            </w:pPr>
            <w:r w:rsidRPr="005E6738">
              <w:rPr>
                <w:sz w:val="24"/>
                <w:szCs w:val="24"/>
              </w:rPr>
              <w:t xml:space="preserve">12719,1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52 2 01 58370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12719,1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52 2 01 58370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3715,6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52 2 01 58370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9003,5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5884,9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5884,9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5884,9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both"/>
              <w:textAlignment w:val="auto"/>
              <w:rPr>
                <w:sz w:val="24"/>
                <w:szCs w:val="24"/>
              </w:rPr>
            </w:pPr>
            <w:r w:rsidRPr="005E6738">
              <w:rPr>
                <w:sz w:val="24"/>
                <w:szCs w:val="24"/>
              </w:rPr>
              <w:t>Основное мероприятие «Оказание государственных услуг населению негосударственными организациями, предоставляющими социальные услуги»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ind w:left="-107"/>
              <w:jc w:val="center"/>
              <w:textAlignment w:val="auto"/>
              <w:rPr>
                <w:spacing w:val="-6"/>
                <w:sz w:val="24"/>
                <w:szCs w:val="24"/>
              </w:rPr>
            </w:pPr>
            <w:r w:rsidRPr="005E6738">
              <w:rPr>
                <w:spacing w:val="-6"/>
                <w:sz w:val="24"/>
                <w:szCs w:val="24"/>
              </w:rPr>
              <w:t>52 2 02 00000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19693,2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6004,0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16" w:lineRule="auto"/>
              <w:jc w:val="right"/>
              <w:textAlignment w:val="auto"/>
              <w:rPr>
                <w:sz w:val="24"/>
                <w:szCs w:val="24"/>
              </w:rPr>
            </w:pPr>
            <w:r w:rsidRPr="005E6738">
              <w:rPr>
                <w:sz w:val="24"/>
                <w:szCs w:val="24"/>
              </w:rPr>
              <w:t xml:space="preserve">6004,0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52 2 02 21100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19693,2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52 2 02 21100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14138,1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52 2 02 21100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14138,1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52 2 02 21100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5555,1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52 2 02 21100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5555,1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 (в рамках достижения соответствующих результатов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P3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5148,1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36619,3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36619,3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 (в рамках достижения соответствующих результатов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P3 U4100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5148,1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36619,3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36619,3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P3 U4100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5148,1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36619,3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36619,3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2 P3 U4100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5148,1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36619,3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36619,3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«Развитие системы социальной защиты граждан»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52 3 00 00000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200865,9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373693,1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379491,4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Основное мероприятие «Методическое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52 3 01 00000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1403,4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1153,4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1153,4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Проведение аналитических и исследовательских мероприятий по нормированию труда</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52 3 01 21140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350,0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52 3 01 21140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350,0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52 3 01 21140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350,0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Информационное освещение деятельности органов государственной власти и поддержка средств массовой информации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52 3 01 98720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52 3 01 98720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52 3 01 98720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1053,4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1053,4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3 01 V0000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953,4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1053,4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1053,4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Основное мероприятие «Проведение социально значимых мероприятий»</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52 3 02 00000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42039,0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29359,0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29359,0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Однократное обеспечение бесплатными многоразовыми лицевыми масками отдельных категорий граждан в целях предупреждения распространения коронавирусной инфекции (COVID-19)</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3 02 1400К</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13093,7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3 02 1400К</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13093,7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3 02 1400К</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13093,7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Предоставление финансовой поддержки в форме субсидии Заводской районной организации г.Саратова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52 3 02 21110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52 3 02 21110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52 3 02 21110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Предоставление финансовой поддержки в форме субсидии Балаковской местной организации Общероссийской общественной организации инвалидов «Всероссийское ордена Трудового Красного Знамени общество слепых»</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52 3 02 21130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195,6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52 3 02 21130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195,6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52 3 02 21130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195,6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Единовременное поощрение лиц, награжденных Почетным знаком Губернатора Саратовской области «За достойное воспитание детей»</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52 3 02 21E00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1091,7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1128,0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1128,0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52 3 02 21E00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52 3 02 21E00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360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Организация и проведение социально значимых мероприятий, направленных на улучшение социально-экономического положения семей и детей, а также посвященных официальным праздникам, мероприятиям, памятным датам и событиям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02 21Г00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27608,0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28231,0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28231,0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02 21Г00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27412,2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27131,0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27131,0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02 21Г00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27412,2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27131,0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27131,0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02 21Г00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02 21Г00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02 21Г00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360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02 21Г00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02 21Г00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и обеспечение отдыха и оздоровления детей»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91405,0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284445,9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290244,2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13391,7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119531,8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125330,1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13391,7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119531,8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125330,1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34494,7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37692,7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13391,7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85037,1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87637,4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Укрепление материально-технической базы и благоустройство территории некоммерческих оздоровительных организаций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52 3 03 08820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52 3 03 08820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52 3 03 08820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ограничительных мероприятий в связи с угрозой распространения коронавирусной инфекции (COVID-19)</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1200К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54513,3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1200К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54513,3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1200К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11961,9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1200К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42551,4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Укрепление материально-технической базы оздоровительных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52 3 03 21510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52 3 03 21510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52 3 03 21510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52 3 03 21510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52 3 03 21510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52 3 03 21510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Организация отдыха и оздоровления детей и подростков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52 3 03 21520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143514,1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143514,1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52 3 03 21520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1288,3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1288,3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52 3 03 21520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1288,3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1288,3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52 3 03 21520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115362,0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115362,0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52 3 03 21520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115062,0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115062,0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52 3 03 21520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360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52 3 03 21520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26863,8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26863,8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52 3 03 21520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10055,3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10055,3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52 3 03 21520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16808,5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16808,5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«Обустройство и адаптация зданий, сооружений и территорий для инвалидов и других маломобильных групп населения»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1549,8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3499,8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3499,8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«Укрепление материально-технической базы и благоустройство территорий государственных учреждений социальной защиты населения»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52 3 09 00000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51502,7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46719,0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46719,0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09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51502,7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46719,0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46719,0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09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9105,6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09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9105,6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09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42397,1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39719,0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39719,0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09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17187,5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09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25209,6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28819,0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28819,0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23" w:lineRule="auto"/>
              <w:jc w:val="both"/>
              <w:textAlignment w:val="auto"/>
              <w:rPr>
                <w:sz w:val="24"/>
                <w:szCs w:val="24"/>
              </w:rPr>
            </w:pPr>
            <w:r w:rsidRPr="005E6738">
              <w:rPr>
                <w:sz w:val="24"/>
                <w:szCs w:val="24"/>
              </w:rPr>
              <w:t>Основное мероприятие «Модернизация информационно-технологической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52 3 14 00000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10386,0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7886,0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7886,0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14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10386,0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7886,0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7886,0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14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10386,0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7886,0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7886,0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3 14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10386,0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7886,0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7886,0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«Старшее поколение»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52 4 00 00000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129618,1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98568,6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66565,0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«Укрепление здоровья пожилых людей»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свободного времени и культурного досуга пожилых людей»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3278,5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3278,5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3278,5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3278,5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3278,5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3278,5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3278,5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3278,5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«Строительство корпуса ГАУ СО «Социально-оздоровительный центр «Пугачевский»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52 4 14 00000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Строительство корпуса ГАУ СО «Социально-оздоровительный центр «Пугачевский»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52 4 14 15190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52 4 14 15190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52 4 14 15190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«Строительство объекта «Водогрязелечебница в Ершовском районе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52 4 15 00000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Строительство объекта «Водогрязелечебница в Ершовском районе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52 4 15 15220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52 4 15 15220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52 4 15 15220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«Старшее поколение»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P3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87770,0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95227,1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63223,5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корпуса на 50 койко-мест в ГАУ СО «Адоевщинский ПНИ» по адресу: Саратовская область, Базарно-Карабулакский район, с.Адоевщина, ул.Рабочая 21)</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4 P3 51211</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24285,8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4 P3 51211</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24285,8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4 P3 51211</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24285,8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(Жилой корпус на        40 койко-мест Хватовского дома-интерната для престарелых и инвалидов)</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4 P3 51212</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58784,2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28798,7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4 P3 51212</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58784,2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28798,7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4 P3 51212</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58784,2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28798,7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«Энгельсский дом-интернат для престарелых и инвалидов»)</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4 P3 51214</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61728,4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58523,5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4 P3 51214</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61728,4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58523,5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4 P3 51214</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61728,4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58523,5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Создание системы долговременного ухода за гражданами пожилого возраста и инвалидами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4 P3 51630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4600,0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4600,0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4600,0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52 4 P3 51630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4600,0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4600,0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4600,0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P3 51630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Популяризация системной поддержки и повышение качества жизни граждан старшего поколения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P3 U0060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P3 U0060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4 P3 U0060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«Развитие институтов гражданского общества и поддержка социально ориентированных некоммерческих организаций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52 5 00 00000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15625,6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350,6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350,6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«Мероприятия по поддержке социально ориентированных некоммерческих организаций, связанных с реализацией общественно полезных (социальных) проектов»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52 5 01 00000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15625,6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общественно полезных (социальных) проектов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5 01 14В00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15625,6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5 01 14В00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5 01 14В00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5 01 14В00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15150,4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5 01 14В00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15150,4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«Формирование системы комплексной реабилитации и абилитации инвалидов, в том числе детей-инвалидов»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52 8 00 00000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18710,9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18710,9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18524,8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«Обучение специалистов органов службы занятости населения, обеспечивающих предоставление услуг по профессиональной реабилитации инвалидам, по программам повышения квалификации и профессиональной переподготовки, в том числе по применению методик по реабилитации или абилитации инвалидов»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в сфере реабилитации и абилитации инвалидов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01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01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01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«Адаптация организаций, осуществляющих социальную и профессиональную реабилитацию инвалидов, в том числе детей-инвалидов»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3498,9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в сфере реабилитации и абилитации инвалидов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02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3498,9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02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3498,9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02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3498,9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«Оснащение оборудованием для социально-психологической реабилитации и абилитации детей-инвалидов на базе областных организаций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2198,0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в сфере реабилитации и абилитации инвалидов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03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2198,0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03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03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03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2198,0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03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03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«Проведение обучения по программам повышения квалификации и профессиональной переподготовки специалистов, в том числе по применению методик ранней помощи»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Реализация мероприятий в сфере реабилитации и абилитации инвалидов</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52 8 04 R5140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800,0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800,0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52 8 04 R5140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800,0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800,0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52 8 04 R5140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800,0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800,0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Основное мероприятие «Приобретение оборудования для комплексной медицинской реабилитации  инвалидов, в том числе детей-инвалидов»</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52 8 05 00000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2100,0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2100,0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2100,0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Реализация мероприятий в сфере реабилитации и абилитации инвалидов</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52 8 05 R5140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2100,0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2100,0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05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05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05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«Приобретение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3050,9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3050,9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2875,9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в сфере реабилитации и абилитации инвалидов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06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3050,9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3050,9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2875,9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06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3050,9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3050,9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2875,9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06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3050,9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3050,9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2875,9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«Адаптация организаций социального обслуживания населения для осуществления мероприятий по реализации основных направлений комплексной реабилитации и абилитации инвалидов, в том числе детей-инвалидов»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3952,0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в сфере реабилитации и абилитации инвалидов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07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3952,0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07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3952,0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07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1184,9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07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2515,1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2515,1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Основное мероприятие «Приобретение оборудования (инвентаря) для проведения мероприятий по адаптивной физической культуре и спорту для инвалидов»</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52 8 08 00000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3700,0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3700,0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3700,0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Реализация мероприятий в сфере реабилитации и абилитации инвалидов</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52 8 08 R5140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3700,0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3700,0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3700,0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52 8 08 R5140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3700,0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3700,0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3700,0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52 8 08 R5140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3700,0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3700,0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3700,0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Основное мероприятие «Распространение среди населения информационных материалов по возможно более раннему выявлению признаков нарушения функций организма, в том числе психического, с целью оказания ранней помощи и профилактики инвалидности»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52 8 10 00000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в сфере реабилитации и абилитации инвалидов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10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10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52 8 10 R5140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54 0 00 00000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3429767,8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«Содействие занятости населения и социальная поддержка безработных граждан»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54 1 00 00000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3333812,2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«Реализация мероприятий активной политики занятости населения»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40825,6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Финансовая поддержка безработных граждан в рамках реализации мероприятий активной политики занятости населения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54 1 01 49100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16150,7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54 1 01 49100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54 1 01 49100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54 1 01 49100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16117,4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54 1 01 49100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16117,4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активной политики занятости населения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54 1 01 49200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24674,9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54 1 01 49200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24674,9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54 1 01 49200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24674,9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«Создание условий для интеграции в трудовую деятельность граждан, испытывающих трудности в поиске работы»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условий для интеграции в трудовую деятельность граждан, испытывающих трудности в поиске работы (за исключением оборудования (оснащения) рабочих мест для незанятых инвалидов)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54 1 02 47110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54 1 02 47110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54 1 02 47110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«Социальные выплаты безработным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3235391,3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 xml:space="preserve">Социальные выплаты безработным гражданам в соответствии с Законом Российской Федерации от 19 апреля 1991 года </w:t>
            </w:r>
            <w:r w:rsidR="006D2325" w:rsidRPr="005E6738">
              <w:rPr>
                <w:sz w:val="24"/>
                <w:szCs w:val="24"/>
              </w:rPr>
              <w:t xml:space="preserve">                 </w:t>
            </w:r>
            <w:r w:rsidRPr="005E6738">
              <w:rPr>
                <w:sz w:val="24"/>
                <w:szCs w:val="24"/>
              </w:rPr>
              <w:t>№ 1032-I «О занятости населения в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791205,7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8202,6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8202,6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8221,2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8221,2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751561,2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731450,9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Стипендии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20110,3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23220,7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 бюджету Пенсионного фонда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570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23220,7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 xml:space="preserve">Социальные выплаты безработным гражданам в соответствии с Законом Российской Федерации от 19 апреля 1991 года </w:t>
            </w:r>
            <w:r w:rsidR="006D2325" w:rsidRPr="005E6738">
              <w:rPr>
                <w:sz w:val="24"/>
                <w:szCs w:val="24"/>
              </w:rPr>
              <w:t xml:space="preserve">                 </w:t>
            </w:r>
            <w:r w:rsidRPr="005E6738">
              <w:rPr>
                <w:sz w:val="24"/>
                <w:szCs w:val="24"/>
              </w:rPr>
              <w:t>№ 1032-I «О занятости населения в Российской Федерации» за счет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2444185,6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6454,1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6454,1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17347,4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17347,4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2408532,7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2395270,3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Стипендии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13262,4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11851,4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 бюджету Пенсионного фонда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04 5290F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570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11851,4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«Поддержка занятости и повышение эффективности рынка труда для обеспечения роста производительности труда»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L3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14489,9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Повышение эффективности службы занятости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L3 52910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L3 52910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L3 52910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Переобучение, повышение квалификации работников предприятий в целях поддержки занятости и повышения эффективности рынка труда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L3 55690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11481,7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L3 55690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11481,7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L3 55690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11481,7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для детей в возрасте до трех лет»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P2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13594,2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P2 54610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13488,5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P2 54610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P2 54610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P2 54610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12852,5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P2 54610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10786,3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Стипендии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P2 54610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2066,2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условий для переобучения и повышения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(доставка и пересылка выплат) (в рамках достижения соответствующих результатов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P2 U1160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P2 U1160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54 1 P2 U1160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19,4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54 1 P2 U1160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86,3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54 1 P2 U1160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86,3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«Старшее поколение»</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54 1 P3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29327,3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54 1 P3 52940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29094,9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54 1 P3 52940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2741,4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54 1 P3 52940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2741,4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54 1 P3 52940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21547,5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54 1 P3 52940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20288,4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Стипендии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54 1 P3 52940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340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1259,1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54 1 P3 52940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4806,0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54 1 P3 52940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4806,0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Организация выплат в период профессионального обучения и (или) дополнительного профессионального образования лиц предпенсионного возраста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54 1 P3 U0150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232,4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P3 U0150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P3 U0150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P3 U0150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1 P3 U0150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«Регулирование трудовой миграции»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54 3 00 00000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569,0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«Стимулирование внутренней трудовой миграции,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54 3 01 00000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54 3 01 49300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54 3 01 49300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54 3 01 49300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«Оказание содействия добровольному переселению в Саратовскую область соотечественников, проживающих за рубежом»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54 4 00 00000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13500,0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«Обеспечение участников подпрограммы жильем»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54 4 02 00000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4 02 R0860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30,1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4 02 R0860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0,1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4 02 R0860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0,1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4 02 R0860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4 02 R0860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Основное мероприятие «Информационная поддержка процесса добровольного переселения»</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54 4 03 00000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4 03 R0860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4 03 R0860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4 03 R0860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Основное мероприятие «Социальная защита участников подпрограммы и членов их семей»</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54 4 04 00000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13069,9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4 04 R0860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13069,9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4 04 R0860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64,6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4 04 R0860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64,6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4 04 R0860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13005,3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4 04 R0860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13005,3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b/>
                <w:bCs/>
                <w:sz w:val="24"/>
                <w:szCs w:val="24"/>
              </w:rPr>
            </w:pPr>
            <w:r w:rsidRPr="005E6738">
              <w:rPr>
                <w:b/>
                <w:bCs/>
                <w:sz w:val="24"/>
                <w:szCs w:val="24"/>
              </w:rPr>
              <w:t>Подпрограмма «Дополнительные мероприятия в сфере занятости населения, направленные на снижение напряженности на рынке труда Саратовской области»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b/>
                <w:bCs/>
                <w:spacing w:val="-6"/>
                <w:sz w:val="24"/>
                <w:szCs w:val="24"/>
              </w:rPr>
            </w:pPr>
            <w:r w:rsidRPr="005E6738">
              <w:rPr>
                <w:b/>
                <w:bCs/>
                <w:spacing w:val="-6"/>
                <w:sz w:val="24"/>
                <w:szCs w:val="24"/>
              </w:rPr>
              <w:t>54 5 00 00000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b/>
                <w:bCs/>
                <w:sz w:val="24"/>
                <w:szCs w:val="24"/>
              </w:rPr>
            </w:pPr>
            <w:r w:rsidRPr="005E6738">
              <w:rPr>
                <w:b/>
                <w:bCs/>
                <w:sz w:val="24"/>
                <w:szCs w:val="24"/>
              </w:rPr>
              <w:t xml:space="preserve">67006,4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b/>
                <w:bCs/>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pacing w:val="-6"/>
                <w:sz w:val="24"/>
                <w:szCs w:val="24"/>
              </w:rPr>
            </w:pPr>
            <w:r w:rsidRPr="005E6738">
              <w:rPr>
                <w:spacing w:val="-6"/>
                <w:sz w:val="24"/>
                <w:szCs w:val="24"/>
              </w:rPr>
              <w:t>Основное мероприятие «Возмещение работодателям  расходов на частичную оплату труда при организации общественных работ для граждан, ищущих работу и обратившихся в органы службы занятости, а также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54 5 07 00000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47685,8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5 07 R8520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47685,8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5 07 R8520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47685,8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5 07 R8520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47685,8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«Возмещение работодателям расходов на частичную оплату труда при организации временного трудоустройства работников организаций, находящихся под риском увольнения (введение режима неполного рабочего времени, временная остановка работ, предоставление отпусков без сохранения заработной платы, проведение мероприятий по высвобождению работников)»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54 5 08 00000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19320,6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5 08 R8520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19320,6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5 08 R8520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19320,6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5 08 R8520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19320,6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b/>
                <w:bCs/>
                <w:sz w:val="24"/>
                <w:szCs w:val="24"/>
              </w:rPr>
            </w:pPr>
            <w:r w:rsidRPr="005E6738">
              <w:rPr>
                <w:b/>
                <w:bCs/>
                <w:sz w:val="24"/>
                <w:szCs w:val="24"/>
              </w:rPr>
              <w:t>Подпрограмма «Совершенствование социального партнерства»</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b/>
                <w:bCs/>
                <w:spacing w:val="-6"/>
                <w:sz w:val="24"/>
                <w:szCs w:val="24"/>
              </w:rPr>
            </w:pPr>
            <w:r w:rsidRPr="005E6738">
              <w:rPr>
                <w:b/>
                <w:bCs/>
                <w:spacing w:val="-6"/>
                <w:sz w:val="24"/>
                <w:szCs w:val="24"/>
              </w:rPr>
              <w:t>54 6 00 00000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b/>
                <w:bCs/>
                <w:sz w:val="24"/>
                <w:szCs w:val="24"/>
              </w:rPr>
            </w:pPr>
            <w:r w:rsidRPr="005E6738">
              <w:rPr>
                <w:b/>
                <w:bCs/>
                <w:sz w:val="24"/>
                <w:szCs w:val="24"/>
              </w:rPr>
              <w:t xml:space="preserve">79,8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b/>
                <w:bCs/>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Основное мероприятие «Совершенствование социального партнерства и коллективно-договорных отношений»</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54 6 01 00000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76,8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6 01 V0000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76,8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54 6 01 V0000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76,8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6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«Мониторинг состояния и разработка прогнозных оценок в сфере социального партнерства»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54 6 02 00000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6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6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6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«Улучшение условий и охраны труда»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54 7 00 00000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1221,2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«Непрерывная подготовка работников по охране труда на основе современных технологий обучения»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«Информационное обеспечение и пропаганда охраны труда»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7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«Сопровождение инвалидов молодого возраста при трудоустройстве»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54 8 00 00000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691,6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«Возмещение затрат работодателей, организующих мероприятия по содействию в трудоустройстве инвалидов молодого возраста»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54 8 07 00000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8 07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8 07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8 07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«Материально-техническая база и кадровый потенциал сферы занятости, труда и миграции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54 9 00 00000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12887,6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«Формирование и обеспечение функционирования информационно-технологической инфраструктуры областных государственных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54 9 01 00000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5915,7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9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5915,7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9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5915,7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9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5915,7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«Укрепление материально-технической базы областных государственных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54 9 02 00000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9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9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9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«Проведение капитального и текущего ремонта областных государственных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54 9 04 00000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6409,9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9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6409,9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9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6409,9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9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6409,9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«Обучение, профессиональная подготовка, повышение квалификации специалистов областных государственных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54 9 05 00000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9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9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54 9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«Культура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55 0 00 00000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2255959,6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2925454,9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3341346,0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«Музеи»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55 1 00 00000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151943,2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169197,6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178134,0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«Оказание государственных услуг населению музеями»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149300,5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162147,6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171084,0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149300,5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162147,6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171084,0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149300,5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162147,6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171084,0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85447,3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92808,4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98407,6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55 1 01 04100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63853,2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69339,2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72676,4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Основное мероприятие «Обеспечение сохранности музейных предметов и музейных коллекций, находящихся в государственной собственности области»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55 1 02 00000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225,0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55 1 02 04100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225,0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55 1 02 04100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225,0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55 1 02 04100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225,0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Основное мероприятие «Обеспечение пополнения и комплектования фондов областных музеев новыми уникальными экспонатами»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55 1 03 00000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360,0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400,0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55 1 03 04100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360,0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и проведение выставочной деятельности музеев на территории Саратовской области, в субъектах Российской Федерации и в зарубежных странах»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и проведение мероприятий по популяризации музейного дела»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Оказание государственной поддержки социально ориентированным некоммерческим организациям в области культуры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55 1 05 68300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55 1 05 68300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55 1 05 68300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«Театры»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55 2 00 00000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510646,0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577561,2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605374,3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«Оказание государственных услуг населению театрами»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448290,3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497095,5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524908,6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448290,3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497095,5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524908,6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448290,3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497095,5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524908,6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448290,3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497095,5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524908,6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«Создание новых спектаклей в областных театрах»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«Осуществление областными театрами фестивальной деятельности»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«Осуществление гастрольной деятельности областных театров на территории Саратовской области, в субъектах Российской Федерации и в зарубежных странах»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и проведение мероприятий по популяризации театрального дела»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Оказание государственной поддержки социально ориентированным некоммерческим организациям в области культуры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55 2 05 68300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55 2 05 68300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55 2 05 68300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«Поддержка театров малых городов»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23265,5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24719,1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24719,1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06 R4660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23265,5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24719,1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24719,1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06 R4660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12359,6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12359,6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06 R4660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12359,6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12359,6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06 R4660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11849,5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06 R4660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11849,5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06 R4660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11416,0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12359,5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12359,5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06 R4660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11416,0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12359,5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12359,5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«Поддержка детских и кукольных театров»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29758,9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32696,6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32696,6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Поддержка творческой деятельности и техническое оснащение детских и кукольных театров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07 R5170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29758,9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32696,6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32696,6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07 R5170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29758,9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32696,6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32696,6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2 07 R5170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29758,9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32696,6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32696,6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«Концертные организации и коллективы»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55 3 00 00000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125196,0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136336,8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144802,5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«Оказание государственных услуг населению концертными организациями и коллективами»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55 3 01 00000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124506,0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133886,8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142352,5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55 3 01 04100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124506,0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133886,8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142352,5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55 3 01 04100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124506,0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133886,8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142352,5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55 3 01 04100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124506,0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133886,8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142352,5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Основное мероприятие «Создание новых концертных программ, спектаклей и иных зрелищных программ и мероприятий областными концертными организациями»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55 3 02 00000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55 3 02 04100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55 3 02 04100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55 3 02 04100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Основное мероприятие «Осуществление фестивальной деятельности областными концертными организациями»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55 3 03 00000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700,0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700,0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55 3 03 04100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700,0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700,0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ind w:left="-107"/>
              <w:jc w:val="center"/>
              <w:textAlignment w:val="auto"/>
              <w:rPr>
                <w:spacing w:val="-6"/>
                <w:sz w:val="24"/>
                <w:szCs w:val="24"/>
              </w:rPr>
            </w:pPr>
            <w:r w:rsidRPr="005E6738">
              <w:rPr>
                <w:spacing w:val="-6"/>
                <w:sz w:val="24"/>
                <w:szCs w:val="24"/>
              </w:rPr>
              <w:t>55 3 03 04100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700,0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jc w:val="right"/>
              <w:textAlignment w:val="auto"/>
              <w:rPr>
                <w:sz w:val="24"/>
                <w:szCs w:val="24"/>
              </w:rPr>
            </w:pPr>
            <w:r w:rsidRPr="005E6738">
              <w:rPr>
                <w:sz w:val="24"/>
                <w:szCs w:val="24"/>
              </w:rPr>
              <w:t xml:space="preserve">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55 3 03 04100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«Осуществление гастрольной деятельности областных концертных организаций на территории Саратовской области, в субъектах Российской Федерации и в зарубежных странах»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55 3 04 00000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55 3 04 04100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55 3 04 04100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55 3 04 04100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и проведение мероприятий по популяризации концертной деятельности»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55 3 05 00000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55 3 05 04100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55 3 05 04100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55 3 05 04100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Оказание государственной поддержки социально ориентированным некоммерческим организациям в области культуры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55 3 05 68300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55 3 05 68300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55 3 05 68300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«Библиотеки»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55 4 00 00000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106589,1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109319,2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114945,7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«Оказание государственных услуг населению библиотеками»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55 4 01 00000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98395,2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105469,2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111095,7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55 4 01 04100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98395,2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105469,2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111095,7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55 4 01 04100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98395,2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105469,2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111095,7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55 4 01 04100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98395,2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105469,2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111095,7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«Комплектование фондов библиотек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55 4 02 00000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55 4 02 04100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55 4 02 04100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55 4 02 04100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и проведение мероприятий, направленных на популяризацию чтения и библиотечного дела»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55 4 03 00000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2665,0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2665,0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55 4 03 04100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707,0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2465,0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2465,0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55 4 03 04100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707,0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2465,0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2465,0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55 4 03 04100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707,0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2465,0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2465,0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Оказание государственной поддержки социально ориентированным некоммерческим организациям в области культуры</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55 4 03 68300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55 4 03 68300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55 4 03 68300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Основное мероприятие «Организация и проведение мероприятий по сохранности библиотечных фондов государственных библиотек области»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55 4 04 00000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90,0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185,0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185,0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55 4 04 04100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90,0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185,0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185,0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55 4 04 04100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90,0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185,0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185,0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55 4 04 04100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90,0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185,0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185,0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Основное мероприятие «Подключение к сети «Интернет» общедоступных библиотек области»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55 4 05 00000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6496,9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Государственная поддержка отрасли культуры (подключение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4 05 R5193</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6496,9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4 05 R5193</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6496,9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4 05 R5193</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6496,9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b/>
                <w:bCs/>
                <w:sz w:val="24"/>
                <w:szCs w:val="24"/>
              </w:rPr>
            </w:pPr>
            <w:r w:rsidRPr="005E6738">
              <w:rPr>
                <w:b/>
                <w:bCs/>
                <w:sz w:val="24"/>
                <w:szCs w:val="24"/>
              </w:rPr>
              <w:t>Подпрограмма «Система образования в сфере культуры»</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b/>
                <w:bCs/>
                <w:spacing w:val="-6"/>
                <w:sz w:val="24"/>
                <w:szCs w:val="24"/>
              </w:rPr>
            </w:pPr>
            <w:r w:rsidRPr="005E6738">
              <w:rPr>
                <w:b/>
                <w:bCs/>
                <w:spacing w:val="-6"/>
                <w:sz w:val="24"/>
                <w:szCs w:val="24"/>
              </w:rPr>
              <w:t>55 5 00 00000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b/>
                <w:bCs/>
                <w:sz w:val="24"/>
                <w:szCs w:val="24"/>
              </w:rPr>
            </w:pPr>
            <w:r w:rsidRPr="005E6738">
              <w:rPr>
                <w:b/>
                <w:bCs/>
                <w:sz w:val="24"/>
                <w:szCs w:val="24"/>
              </w:rPr>
              <w:t xml:space="preserve">480964,1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b/>
                <w:bCs/>
                <w:sz w:val="24"/>
                <w:szCs w:val="24"/>
              </w:rPr>
            </w:pPr>
            <w:r w:rsidRPr="005E6738">
              <w:rPr>
                <w:b/>
                <w:bCs/>
                <w:sz w:val="24"/>
                <w:szCs w:val="24"/>
              </w:rPr>
              <w:t xml:space="preserve">575140,3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b/>
                <w:bCs/>
                <w:sz w:val="24"/>
                <w:szCs w:val="24"/>
              </w:rPr>
            </w:pPr>
            <w:r w:rsidRPr="005E6738">
              <w:rPr>
                <w:b/>
                <w:bCs/>
                <w:sz w:val="24"/>
                <w:szCs w:val="24"/>
              </w:rPr>
              <w:t xml:space="preserve">828967,4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Основное мероприятие «Оказание государственных услуг населению областными образовательными организациями в сфере культуры»</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55 5 01 00000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462847,8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557024,0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810818,8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55 5 01 04100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462847,8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557024,0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810818,8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55 5 01 04100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462847,8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557024,0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810818,8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55 5 01 04100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437616,8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533123,6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786212,7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55 5 01 04100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25231,0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23900,4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24606,1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«Обеспечение социальных гарантий участников образовательного процесса областных образовательных организаций»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55 5 05 00000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18116,3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18116,3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18148,6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Социальная поддержка детей-сирот и детей, оставшихся без попечения родителей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55 5 05 91800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6947,6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6947,6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6947,6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55 5 05 91800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6947,6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6947,6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6947,6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55 5 05 91800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6947,6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6947,6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6947,6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55 5 05 91900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11168,7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11168,7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11201,0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55 5 05 91900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11168,7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11168,7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11201,0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55 5 05 91900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11168,7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11168,7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11201,0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«Культурно-досуговые учреждения»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55 6 00 00000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133296,2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148188,7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156992,5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«Оказание государственных услуг населению культурно-досуговыми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129000,4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138588,7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147392,5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129000,4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138588,7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147392,5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129000,4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138588,7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147392,5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129000,4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138588,7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147392,5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проведение и участие областных государственных учреждений культуры в областных, межрегиональных, всероссийских и международных фестивалях, праздниках, выставках»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2328,0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2328,0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2328,0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2328,0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участия специалистов областных творческих коллективов и их исполнителей в областных, межрегиональных, всероссийских и международных мероприятиях»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и пополнение фильмофонда ГАУК «Саратовский областной методический киновидеоцентр»</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проведение и участие государственных учреждений культурно-досугового типа в областных, межрегиональных, всероссийских и международных киномероприятиях»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Оказание государственной поддержки социально ориентированным некоммерческим организациям в области культуры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55 6 05 68300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55 6 05 68300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55 6 05 68300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и проведение мероприятий по популяризации народного творчества и культурно-досуговой деятельности»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55 6 06 04100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55 6 06 04100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699,5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1200,0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55 6 06 04100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699,5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1200,0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b/>
                <w:bCs/>
                <w:sz w:val="24"/>
                <w:szCs w:val="24"/>
              </w:rPr>
            </w:pPr>
            <w:r w:rsidRPr="005E6738">
              <w:rPr>
                <w:b/>
                <w:bCs/>
                <w:sz w:val="24"/>
                <w:szCs w:val="24"/>
              </w:rPr>
              <w:t>Подпрограмма «Государственная охрана, сохранение и популяризация объектов культурного наследия»</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b/>
                <w:bCs/>
                <w:spacing w:val="-6"/>
                <w:sz w:val="24"/>
                <w:szCs w:val="24"/>
              </w:rPr>
            </w:pPr>
            <w:r w:rsidRPr="005E6738">
              <w:rPr>
                <w:b/>
                <w:bCs/>
                <w:spacing w:val="-6"/>
                <w:sz w:val="24"/>
                <w:szCs w:val="24"/>
              </w:rPr>
              <w:t>55 7 00 00000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b/>
                <w:bCs/>
                <w:sz w:val="24"/>
                <w:szCs w:val="24"/>
              </w:rPr>
            </w:pPr>
            <w:r w:rsidRPr="005E6738">
              <w:rPr>
                <w:b/>
                <w:bCs/>
                <w:sz w:val="24"/>
                <w:szCs w:val="24"/>
              </w:rPr>
              <w:t xml:space="preserve">23177,5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b/>
                <w:bCs/>
                <w:sz w:val="24"/>
                <w:szCs w:val="24"/>
              </w:rPr>
            </w:pPr>
            <w:r w:rsidRPr="005E6738">
              <w:rPr>
                <w:b/>
                <w:bCs/>
                <w:sz w:val="24"/>
                <w:szCs w:val="24"/>
              </w:rPr>
              <w:t xml:space="preserve">24136,7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b/>
                <w:bCs/>
                <w:sz w:val="24"/>
                <w:szCs w:val="24"/>
              </w:rPr>
            </w:pPr>
            <w:r w:rsidRPr="005E6738">
              <w:rPr>
                <w:b/>
                <w:bCs/>
                <w:sz w:val="24"/>
                <w:szCs w:val="24"/>
              </w:rPr>
              <w:t xml:space="preserve">24978,9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Основное мероприятие «Выполнение государственных работ в области охраны объектов культурного наследия области»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55 7 01 00000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23177,5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24136,7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24978,9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55 7 01 04100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23177,5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24136,7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24978,9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55 7 01 04100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23177,5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24136,7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24978,9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55 7 01 04100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23177,5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24136,7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24978,9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b/>
                <w:bCs/>
                <w:sz w:val="24"/>
                <w:szCs w:val="24"/>
              </w:rPr>
            </w:pPr>
            <w:r w:rsidRPr="005E6738">
              <w:rPr>
                <w:b/>
                <w:bCs/>
                <w:sz w:val="24"/>
                <w:szCs w:val="24"/>
              </w:rPr>
              <w:t>Подпрограмма «Архивы»</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b/>
                <w:bCs/>
                <w:spacing w:val="-6"/>
                <w:sz w:val="24"/>
                <w:szCs w:val="24"/>
              </w:rPr>
            </w:pPr>
            <w:r w:rsidRPr="005E6738">
              <w:rPr>
                <w:b/>
                <w:bCs/>
                <w:spacing w:val="-6"/>
                <w:sz w:val="24"/>
                <w:szCs w:val="24"/>
              </w:rPr>
              <w:t>55 8 00 00000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b/>
                <w:bCs/>
                <w:sz w:val="24"/>
                <w:szCs w:val="24"/>
              </w:rPr>
            </w:pPr>
            <w:r w:rsidRPr="005E6738">
              <w:rPr>
                <w:b/>
                <w:bCs/>
                <w:sz w:val="24"/>
                <w:szCs w:val="24"/>
              </w:rPr>
              <w:t xml:space="preserve">85668,3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b/>
                <w:bCs/>
                <w:sz w:val="24"/>
                <w:szCs w:val="24"/>
              </w:rPr>
            </w:pPr>
            <w:r w:rsidRPr="005E6738">
              <w:rPr>
                <w:b/>
                <w:bCs/>
                <w:sz w:val="24"/>
                <w:szCs w:val="24"/>
              </w:rPr>
              <w:t xml:space="preserve">82285,1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b/>
                <w:bCs/>
                <w:sz w:val="24"/>
                <w:szCs w:val="24"/>
              </w:rPr>
            </w:pPr>
            <w:r w:rsidRPr="005E6738">
              <w:rPr>
                <w:b/>
                <w:bCs/>
                <w:sz w:val="24"/>
                <w:szCs w:val="24"/>
              </w:rPr>
              <w:t xml:space="preserve">87614,6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pacing w:val="-6"/>
                <w:sz w:val="24"/>
                <w:szCs w:val="24"/>
              </w:rPr>
            </w:pPr>
            <w:r w:rsidRPr="005E6738">
              <w:rPr>
                <w:spacing w:val="-6"/>
                <w:sz w:val="24"/>
                <w:szCs w:val="24"/>
              </w:rPr>
              <w:t>Основное мероприятие «Обеспечение сохранности, учета документов и предоставление пользователям архивной информации»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55 8 03 00000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85668,3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82285,1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87614,6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55 8 03 04100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73381,8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77491,0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82472,4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55 8 03 04100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73381,8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77491,0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82472,4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55 8 03 04100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73381,8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77491,0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82472,4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Расходные обязательства, связанные с повышением оплаты труда отдельным категориям работников бюджетной сферы</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55 8 03 04400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10000,6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4794,1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5142,2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55 8 03 04400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10000,6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4794,1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5142,2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55 8 03 04400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10000,6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4794,1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5142,2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8 03 0440Д</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2285,9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8 03 0440Д</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2285,9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8 03 0440Д</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2285,9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b/>
                <w:bCs/>
                <w:sz w:val="24"/>
                <w:szCs w:val="24"/>
              </w:rPr>
            </w:pPr>
            <w:r w:rsidRPr="005E6738">
              <w:rPr>
                <w:b/>
                <w:bCs/>
                <w:sz w:val="24"/>
                <w:szCs w:val="24"/>
              </w:rPr>
              <w:t>Подпрограмма «Творческое развитие детей и молодежи в сфере культуры»</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b/>
                <w:bCs/>
                <w:spacing w:val="-6"/>
                <w:sz w:val="24"/>
                <w:szCs w:val="24"/>
              </w:rPr>
            </w:pPr>
            <w:r w:rsidRPr="005E6738">
              <w:rPr>
                <w:b/>
                <w:bCs/>
                <w:spacing w:val="-6"/>
                <w:sz w:val="24"/>
                <w:szCs w:val="24"/>
              </w:rPr>
              <w:t>55 9 00 00000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b/>
                <w:bCs/>
                <w:sz w:val="24"/>
                <w:szCs w:val="24"/>
              </w:rPr>
            </w:pPr>
            <w:r w:rsidRPr="005E6738">
              <w:rPr>
                <w:b/>
                <w:bCs/>
                <w:sz w:val="24"/>
                <w:szCs w:val="24"/>
              </w:rPr>
              <w:t xml:space="preserve">4638,5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b/>
                <w:bCs/>
                <w:sz w:val="24"/>
                <w:szCs w:val="24"/>
              </w:rPr>
            </w:pPr>
            <w:r w:rsidRPr="005E6738">
              <w:rPr>
                <w:b/>
                <w:bCs/>
                <w:sz w:val="24"/>
                <w:szCs w:val="24"/>
              </w:rPr>
              <w:t xml:space="preserve">5500,0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b/>
                <w:bCs/>
                <w:sz w:val="24"/>
                <w:szCs w:val="24"/>
              </w:rPr>
            </w:pPr>
            <w:r w:rsidRPr="005E6738">
              <w:rPr>
                <w:b/>
                <w:bCs/>
                <w:sz w:val="24"/>
                <w:szCs w:val="24"/>
              </w:rPr>
              <w:t xml:space="preserve">5500,0 </w:t>
            </w:r>
          </w:p>
        </w:tc>
      </w:tr>
      <w:tr w:rsidR="008532A3" w:rsidRPr="005E6738" w:rsidTr="00AB2A9D">
        <w:tc>
          <w:tcPr>
            <w:tcW w:w="6805"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both"/>
              <w:textAlignment w:val="auto"/>
              <w:rPr>
                <w:sz w:val="24"/>
                <w:szCs w:val="24"/>
              </w:rPr>
            </w:pPr>
            <w:r w:rsidRPr="005E6738">
              <w:rPr>
                <w:sz w:val="24"/>
                <w:szCs w:val="24"/>
              </w:rPr>
              <w:t>Основное мероприятие «Организация и проведение мероприятий по обеспечению участия детей и молодежи в творческих школах, творческих и интеллектуальных соревновательных мероприятиях областного, межрегионального, всероссийского и международного уровней»</w:t>
            </w: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ind w:left="-107"/>
              <w:jc w:val="center"/>
              <w:textAlignment w:val="auto"/>
              <w:rPr>
                <w:spacing w:val="-6"/>
                <w:sz w:val="24"/>
                <w:szCs w:val="24"/>
              </w:rPr>
            </w:pPr>
            <w:r w:rsidRPr="005E6738">
              <w:rPr>
                <w:spacing w:val="-6"/>
                <w:sz w:val="24"/>
                <w:szCs w:val="24"/>
              </w:rPr>
              <w:t>55 9 02 00000</w:t>
            </w:r>
          </w:p>
        </w:tc>
        <w:tc>
          <w:tcPr>
            <w:tcW w:w="99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603,5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1984,0 </w:t>
            </w:r>
          </w:p>
        </w:tc>
        <w:tc>
          <w:tcPr>
            <w:tcW w:w="1843" w:type="dxa"/>
            <w:tcBorders>
              <w:top w:val="nil"/>
              <w:left w:val="nil"/>
              <w:bottom w:val="nil"/>
              <w:right w:val="nil"/>
            </w:tcBorders>
            <w:vAlign w:val="bottom"/>
          </w:tcPr>
          <w:p w:rsidR="008532A3" w:rsidRPr="005E6738" w:rsidRDefault="008532A3" w:rsidP="006D2325">
            <w:pPr>
              <w:overflowPunct/>
              <w:autoSpaceDE/>
              <w:autoSpaceDN/>
              <w:adjustRightInd/>
              <w:spacing w:line="216" w:lineRule="auto"/>
              <w:jc w:val="right"/>
              <w:textAlignment w:val="auto"/>
              <w:rPr>
                <w:sz w:val="24"/>
                <w:szCs w:val="24"/>
              </w:rPr>
            </w:pPr>
            <w:r w:rsidRPr="005E6738">
              <w:rPr>
                <w:sz w:val="24"/>
                <w:szCs w:val="24"/>
              </w:rPr>
              <w:t xml:space="preserve">1984,0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55 9 02 04100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1984,0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1984,0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55 9 02 04100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1984,0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1984,0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55 9 02 04100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1984,0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1984,0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«Обеспечение поддержки творчески одаренных детей, молодежи и их преподавателей»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55 9 03 00000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4035,0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55 9 03 04100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1132,8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55 9 03 04100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1132,8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55 9 03 04100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1132,8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Выплаты стипендий одаренным детям и молодежи и поощрение педагогам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55 9 03 68200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2383,2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55 9 03 68200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2383,2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55 9 03 68200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360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2383,2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«Укрепление материально-технической базы и обеспечение деятельности учреждений в сфере культуры»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55 A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621024,6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1083749,3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1179756,1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«Укрепление материально-технической базы областных учреждений музейного типа»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1758,0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1758,0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1758,0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918,0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«Укрепление материально-технической базы областных театров»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«Укрепление материально-технической базы областных концертных организаций»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«Укрепление материально-технической базы областных учреждений библиотечного типа»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2157,6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2157,6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2157,6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2157,6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pacing w:val="-6"/>
                <w:sz w:val="24"/>
                <w:szCs w:val="24"/>
              </w:rPr>
            </w:pPr>
            <w:r w:rsidRPr="005E6738">
              <w:rPr>
                <w:spacing w:val="-6"/>
                <w:sz w:val="24"/>
                <w:szCs w:val="24"/>
              </w:rPr>
              <w:t>Основное мероприятие «Укрепление материально-технической базы областных образовательных организаций в сфере культуры»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7752,5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7752,5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7752,5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5893,3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1859,2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«Укрепление материально-технической базы областных культурно-досуговых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3861,0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3861,0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3861,0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3861,0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«Поддержка муниципальных учреждений культуры»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12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46921,9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47678,8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47851,7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12 R4670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46921,9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47678,8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47851,7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12 R4670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47678,8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47851,7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12 R4670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47678,8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47851,7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12 R4670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46921,9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12 R4670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46921,9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«г.Маркс. Культурно-зрелищный комплекс для детской цирковой студии «Арт-Алле»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16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268164,0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г.Маркс. Культурно-зрелищный комплекс для детской цирковой студии «Арт-Алле»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16 15200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268164,0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16 15200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268164,0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16 15200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268164,0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«Сбор и обобщение информации о качестве условий оказания услуг организациями в сфере культуры»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19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19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19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19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«Сохранение объекта культурного наследия регионального значения «Театр оперы и балета, 1864 г., 1959– 1961 гг., расположенного по адресу: г.Саратов, пл.Театральная, 1»</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25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212720,2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870616,1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на софинансирование капитальных вложений в объекты государственной собственности субъектов Российской Федерации (Сохранение объекта культурного наследия регионального значения «Театр оперы и балета, 1864 г., 1959–1961 гг., расположенного по адресу: г.Саратов, пл.Театральная, 1»)</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25 R1112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212720,2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846979,8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25 R1112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212720,2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846979,8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25 R1112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212720,2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846979,8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Сохранение объекта культурного наследия регионального значения «Театр оперы и балета, 1864 г., 1959–1961 гг., расположенного по адресу: г.Саратов, пл.Театральная, 1» (средства для достижения показателей результативности)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25 W1112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23636,3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55 A 25 W1112</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23636,3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55 A 25 W1112</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23636,3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Основное мероприятие «Парк покорителей космоса имени Гагарина Ю.А. в Энгельсском районе»</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55 A 26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4700,0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Парк покорителей космоса имени Гагарина Ю.А., строительство причальных сооружений в районе с.Новая Терновка, Энгельсского района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55 A 26 42110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4700,0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55 A 26 42110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4700,0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55 A 26 42110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4700,0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«Культурная среда»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302946,1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147906,5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241288,3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центров культурного развития в городах с числом жителей до 300 тысяч человек</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52330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40408,2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52330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40408,2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52330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40408,2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модельных муниципальных библиотек</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54540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54540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54540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Модернизация театров юного зрителя и театров кукол</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54560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163265,3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102040,8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95918,4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54560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163265,3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102040,8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95918,4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54560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163265,3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102040,8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95918,4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Государственная поддержка отрасли культуры (создание и модернизация учреждений культурно-досугового типа в сельской местности)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55197</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75998,2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35865,7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44130,2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55197</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35865,7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44130,2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55197</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35865,7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44130,2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55197</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75998,2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55197</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75998,2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55199</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55831,5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55831,5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55199</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55831,5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55199</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55831,5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55199</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55831,5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55199</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55831,5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Модернизация театров юного зрителя и театров кукол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U0070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7851,1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U0070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7851,1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A1 U0070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7851,1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«Цифровая культура»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виртуальных концертных залов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A3 54530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A3 54530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A3 54530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A3 54530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A A3 54530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«Развитие кадрового потенциала сферы культуры»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55 Б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7788,8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4040,0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4280,0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и осуществление методического обеспечения деятельности образовательных организаций, музеев, библиотек, культурно-досуговых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«Создание системы профессиональной ориентации молодежи, направленной на повышение привлекательности профессий в сфере культуры»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«Выплата стипендий,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Присуждение стипендий и других денежных поощрений в сфере культуры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04 6Б200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04 6Б200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Премии и гранты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04 6Б200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04 6Б200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360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1590,0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Государственная поддержка отрасли культуры (государственная поддержка лучших сельских учреждений культуры)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04 R5192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04 R5192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04 R5192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04 R5194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04 R5194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04 R5194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«Творческие люди»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A2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pacing w:val="-6"/>
                <w:sz w:val="24"/>
                <w:szCs w:val="24"/>
              </w:rPr>
            </w:pPr>
            <w:r w:rsidRPr="005E6738">
              <w:rPr>
                <w:spacing w:val="-6"/>
                <w:sz w:val="24"/>
                <w:szCs w:val="24"/>
              </w:rPr>
              <w:t>Поддержка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включая мероприятия, направленные на популяризацию русского языка и литературы, народных художественных промыслов и ремесел, поддержку изобразительного искусства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A2 Д0140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A2 Д0140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A2 Д0140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Поддержка всероссийских, международных и межрегиональных творческих проектов в области музыкального и театрального искусства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A2 Д0150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A2 Д0150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Б A2 Д0150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«Популяризация культурных традиций»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55 Г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2568,4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Г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Г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Г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Г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Г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2268,4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Г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2268,4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«Гармонизация межнациональных отношений и этнокультурное развитие народов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55 Д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2458,9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«Информационное сопровождение деятельности в сфере общественных, национальных, государственно-конфессиональных отношений и укрепления единства российской нации»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Д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по укреплению единства российской нации и этнокультурному развитию народов России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Д 01 R5160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Д 01 R5160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Д 01 R5160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и проведение мероприятий, направленных на этнокультурное развитие народов Саратовской области, совместно с национально-культурными автономиями и социально ориентированными некоммерческими организациями»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Д 08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по укреплению единства российской нации и этнокультурному развитию народов России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Д 08 R5160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Д 08 R5160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Д 08 R5160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и проведение мероприятий, направленных на укрепление общероссийского гражданского единства, совместно с национально-культурными автономиями и социально ориентированными некоммерческими организациями»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Д 09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по укреплению единства российской нации и этнокультурному развитию народов России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Д 09 R5160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Д 09 R5160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55 Д 09 R5160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«Развитие физической культуры, спорта, туризма и молодежной политики»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56 0 00 00000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2420361,5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1417181,8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1295928,8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«Физическая культура и спорт. Подготовка спортивного резерва»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56 1 00 00000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1083662,9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1123861,1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1132956,7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«Учебно-методическое и информационное обеспечение»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4608,8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Информационное освещение деятельности органов государственной власти и поддержка средств массовой информации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56 1 01 98720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56 1 01 98720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56 1 01 98720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4555,7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4555,7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4555,7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и проведение физкультурных и спортивно-массовых мероприятий»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2225,6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2294,1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2225,6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2294,1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2225,6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2294,1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2225,6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2294,1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«Олимпийская, паралимпийская и сурдлимпийская подготовка»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20899,7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по олимпийской, паралимпийской и сурдлимпийской подготовке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03 80В00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03 80В00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03 80В00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5013,3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5013,3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5013,3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Основное мероприятие «Организация и проведение физкультурно-массовых и спортивных мероприятий среди инвалидов и лиц с ограниченными возможностями здоровья»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56 1 04 00000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1181,5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04 V0000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1181,5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04 V0000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1181,5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04 V0000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1181,5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Основное мероприятие «Подготовка спортивного резерва»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56 1 05 00000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613896,4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649767,6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670410,5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56 1 05 04100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583871,8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644976,8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665559,7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56 1 05 04100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583871,8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644976,8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665559,7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56 1 05 04100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396046,1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424963,6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439560,9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56 1 05 04100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187825,7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220013,2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225998,8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Реализация ограничительных мероприятий в связи с угрозой распространения коронавирусной инфекции (COVID-19)</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05 1200К</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25470,9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05 1200К</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25470,9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05 1200К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5030,9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05 1200К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20440,0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Участие, организация и проведение на территории области тренировочных сборов, спортивных и физкультурно-массовых мероприятий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05 80Г00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05 80Г00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05 80Г00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Социальная поддержка детей-сирот и детей, оставшихся без попечения родителей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56 1 05 91800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56 1 05 91800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56 1 05 91800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56 1 05 91900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2761,8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3034,8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3034,8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56 1 05 91900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2761,8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3034,8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3034,8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56 1 05 91900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2761,8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3034,8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3034,8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«Материальное стимулирование спортсменов и их тренеров»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6365,1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10587,4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12308,9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56 1 06 80610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1467,6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56 1 06 80610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1467,6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56 1 06 80610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1467,6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Выплата ежемесячных специальных стипендий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56 1 06 80620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56 1 06 80620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56 1 06 80620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56 1 06 80620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5250,1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5250,1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56 1 06 80620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360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5250,1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5250,1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56 1 06 80630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3778,5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56 1 06 80630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3778,5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Премии и гранты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56 1 06 80630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350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817,5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3778,5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5500,0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Основное мероприятие «Государственная поддержка организаций, предоставляющих услуги в области физической культуры и массового спорта»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56 1 08 00000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2156,4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5300,0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5300,0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Компенсация части затрат по предоставлению физкультурно-спортивных услуг</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56 1 08 80800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2000,0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56 1 08 80800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2000,0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56 1 08 80800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2000,0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социально ориентированным некоммерческим организациям на предоставление услуг в области физической культуры и массового спорта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56 1 08 80900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2156,4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3300,0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3300,0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56 1 08 80900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2156,4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3300,0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3300,0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56 1 08 80900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2156,4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3300,0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3300,0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both"/>
              <w:textAlignment w:val="auto"/>
              <w:rPr>
                <w:sz w:val="24"/>
                <w:szCs w:val="24"/>
              </w:rPr>
            </w:pPr>
            <w:r w:rsidRPr="005E6738">
              <w:rPr>
                <w:sz w:val="24"/>
                <w:szCs w:val="24"/>
              </w:rPr>
              <w:t>Основное мероприятие «Развитие материально-технической базы областных государственных учреждений спортивной направленности по адаптивной физической культуре и спорту»</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ind w:left="-107"/>
              <w:jc w:val="center"/>
              <w:textAlignment w:val="auto"/>
              <w:rPr>
                <w:spacing w:val="-6"/>
                <w:sz w:val="24"/>
                <w:szCs w:val="24"/>
              </w:rPr>
            </w:pPr>
            <w:r w:rsidRPr="005E6738">
              <w:rPr>
                <w:spacing w:val="-6"/>
                <w:sz w:val="24"/>
                <w:szCs w:val="24"/>
              </w:rPr>
              <w:t>56 1 09 00000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7288,9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both"/>
              <w:textAlignment w:val="auto"/>
              <w:rPr>
                <w:sz w:val="24"/>
                <w:szCs w:val="24"/>
              </w:rPr>
            </w:pPr>
            <w:r w:rsidRPr="005E6738">
              <w:rPr>
                <w:sz w:val="24"/>
                <w:szCs w:val="24"/>
              </w:rPr>
              <w:t>Мероприятия государственной программы Российской Федерации «Доступная среда»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ind w:left="-107"/>
              <w:jc w:val="center"/>
              <w:textAlignment w:val="auto"/>
              <w:rPr>
                <w:spacing w:val="-6"/>
                <w:sz w:val="24"/>
                <w:szCs w:val="24"/>
              </w:rPr>
            </w:pPr>
            <w:r w:rsidRPr="005E6738">
              <w:rPr>
                <w:spacing w:val="-6"/>
                <w:sz w:val="24"/>
                <w:szCs w:val="24"/>
              </w:rPr>
              <w:t>56 1 09 R0270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7288,9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ind w:left="-107"/>
              <w:jc w:val="center"/>
              <w:textAlignment w:val="auto"/>
              <w:rPr>
                <w:spacing w:val="-6"/>
                <w:sz w:val="24"/>
                <w:szCs w:val="24"/>
              </w:rPr>
            </w:pPr>
            <w:r w:rsidRPr="005E6738">
              <w:rPr>
                <w:spacing w:val="-6"/>
                <w:sz w:val="24"/>
                <w:szCs w:val="24"/>
              </w:rPr>
              <w:t>56 1 09 R0270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7288,9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ind w:left="-107"/>
              <w:jc w:val="center"/>
              <w:textAlignment w:val="auto"/>
              <w:rPr>
                <w:spacing w:val="-6"/>
                <w:sz w:val="24"/>
                <w:szCs w:val="24"/>
              </w:rPr>
            </w:pPr>
            <w:r w:rsidRPr="005E6738">
              <w:rPr>
                <w:spacing w:val="-6"/>
                <w:sz w:val="24"/>
                <w:szCs w:val="24"/>
              </w:rPr>
              <w:t>56 1 09 R0270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7288,9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both"/>
              <w:textAlignment w:val="auto"/>
              <w:rPr>
                <w:sz w:val="24"/>
                <w:szCs w:val="24"/>
              </w:rPr>
            </w:pPr>
            <w:r w:rsidRPr="005E6738">
              <w:rPr>
                <w:sz w:val="24"/>
                <w:szCs w:val="24"/>
              </w:rPr>
              <w:t>Основное мероприятие «Грантовая поддержка развития на территории области отдельных видов спорта (спортивных дисциплин)»</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ind w:left="-107"/>
              <w:jc w:val="center"/>
              <w:textAlignment w:val="auto"/>
              <w:rPr>
                <w:spacing w:val="-6"/>
                <w:sz w:val="24"/>
                <w:szCs w:val="24"/>
              </w:rPr>
            </w:pPr>
            <w:r w:rsidRPr="005E6738">
              <w:rPr>
                <w:spacing w:val="-6"/>
                <w:sz w:val="24"/>
                <w:szCs w:val="24"/>
              </w:rPr>
              <w:t>56 1 12 00000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406000,0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373000,0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373000,0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both"/>
              <w:textAlignment w:val="auto"/>
              <w:rPr>
                <w:sz w:val="24"/>
                <w:szCs w:val="24"/>
              </w:rPr>
            </w:pPr>
            <w:r w:rsidRPr="005E6738">
              <w:rPr>
                <w:sz w:val="24"/>
                <w:szCs w:val="24"/>
              </w:rPr>
              <w:t>Развитие на территории области отдельных видов спорта (спортивных дисциплин)</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ind w:left="-107"/>
              <w:jc w:val="center"/>
              <w:textAlignment w:val="auto"/>
              <w:rPr>
                <w:spacing w:val="-6"/>
                <w:sz w:val="24"/>
                <w:szCs w:val="24"/>
              </w:rPr>
            </w:pPr>
            <w:r w:rsidRPr="005E6738">
              <w:rPr>
                <w:spacing w:val="-6"/>
                <w:sz w:val="24"/>
                <w:szCs w:val="24"/>
              </w:rPr>
              <w:t>56 1 12 14Д00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406000,0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373000,0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373000,0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ind w:left="-107"/>
              <w:jc w:val="center"/>
              <w:textAlignment w:val="auto"/>
              <w:rPr>
                <w:spacing w:val="-6"/>
                <w:sz w:val="24"/>
                <w:szCs w:val="24"/>
              </w:rPr>
            </w:pPr>
            <w:r w:rsidRPr="005E6738">
              <w:rPr>
                <w:spacing w:val="-6"/>
                <w:sz w:val="24"/>
                <w:szCs w:val="24"/>
              </w:rPr>
              <w:t>56 1 12 14Д00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406000,0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373000,0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373000,0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ind w:left="-107"/>
              <w:jc w:val="center"/>
              <w:textAlignment w:val="auto"/>
              <w:rPr>
                <w:spacing w:val="-6"/>
                <w:sz w:val="24"/>
                <w:szCs w:val="24"/>
              </w:rPr>
            </w:pPr>
            <w:r w:rsidRPr="005E6738">
              <w:rPr>
                <w:spacing w:val="-6"/>
                <w:sz w:val="24"/>
                <w:szCs w:val="24"/>
              </w:rPr>
              <w:t>56 1 12 14Д00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63870,0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12 14Д00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342130,0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373000,0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373000,0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Основное мероприятие «Имущественный взнос некоммерческой организации «Автономная некоммерческая организация «Физкультурно-спортивная организация «Спортивный клуб «Протон»</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56 1 13 00000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Имущественный взнос некоммерческой организации «Автономная некоммерческая организация «Физкультурно-спортивная организация  «Спортивный клуб «Протон»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56 1 13 16110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56 1 13 16110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56 1 13 16110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«Спорт – норма жизни»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19130,3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55521,5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41684,2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50810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12019,2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12019,2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11994,0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50810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12019,2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12019,2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11994,0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50810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12019,2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12019,2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11994,0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спортивного оборудования и инвентаря для приведения организаций спортивной подготовки в нормативное состояние (развитие материально-технической базы спортивных школ олимпийского резерва)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52291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11698,1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52291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11698,1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52291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11698,1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спортивного оборудования и инвентаря для приведения организаций спортивной подготовки в нормативное состояние (совершенствование спортивной подготовки по хоккею)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52292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25510,2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52292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25510,2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52292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25510,2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Организация и проведение физкультурных и спортивно-массовых мероприятий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U0100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5759,5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16018,1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16018,1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U0100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5759,5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16018,1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16018,1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U0100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4058,7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4318,1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4318,1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U0100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Проведение спортивных соревнований в системе подготовки спортивного резерва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U0110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U0110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U0110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информационно-коммуникационной кампании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U0210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974,0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974,0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U0210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974,0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974,0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1 P5 U0210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974,0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974,0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«Туризм»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56 2 00 00000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3542,8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3936,5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3936,5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Основное мероприятие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56 2 02 00000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3542,8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3936,5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3936,5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Организация и участие в специализированных туристических мероприятиях</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56 2 02 80640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3542,8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3936,5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3936,5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56 2 02 80640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3542,8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3936,5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3936,5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56 2 02 80640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3542,8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3936,5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3936,5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b/>
                <w:bCs/>
                <w:sz w:val="24"/>
                <w:szCs w:val="24"/>
              </w:rPr>
            </w:pPr>
            <w:r w:rsidRPr="005E6738">
              <w:rPr>
                <w:b/>
                <w:bCs/>
                <w:sz w:val="24"/>
                <w:szCs w:val="24"/>
              </w:rPr>
              <w:t>Подпрограмма «Молодежная политика»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b/>
                <w:bCs/>
                <w:spacing w:val="-6"/>
                <w:sz w:val="24"/>
                <w:szCs w:val="24"/>
              </w:rPr>
            </w:pPr>
            <w:r w:rsidRPr="005E6738">
              <w:rPr>
                <w:b/>
                <w:bCs/>
                <w:spacing w:val="-6"/>
                <w:sz w:val="24"/>
                <w:szCs w:val="24"/>
              </w:rPr>
              <w:t>56 3 00 00000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b/>
                <w:bCs/>
                <w:sz w:val="24"/>
                <w:szCs w:val="24"/>
              </w:rPr>
            </w:pPr>
            <w:r w:rsidRPr="005E6738">
              <w:rPr>
                <w:b/>
                <w:bCs/>
                <w:sz w:val="24"/>
                <w:szCs w:val="24"/>
              </w:rPr>
              <w:t xml:space="preserve">33873,4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b/>
                <w:bCs/>
                <w:sz w:val="24"/>
                <w:szCs w:val="24"/>
              </w:rPr>
            </w:pPr>
            <w:r w:rsidRPr="005E6738">
              <w:rPr>
                <w:b/>
                <w:bCs/>
                <w:sz w:val="24"/>
                <w:szCs w:val="24"/>
              </w:rPr>
              <w:t xml:space="preserve">36167,1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b/>
                <w:bCs/>
                <w:sz w:val="24"/>
                <w:szCs w:val="24"/>
              </w:rPr>
            </w:pPr>
            <w:r w:rsidRPr="005E6738">
              <w:rPr>
                <w:b/>
                <w:bCs/>
                <w:sz w:val="24"/>
                <w:szCs w:val="24"/>
              </w:rPr>
              <w:t xml:space="preserve">36994,3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Основное мероприятие «Проведение областных, межрегиональных, всероссийских и международных мероприятий в сфере молодежной политики на территории области; организация участия представителей молодежи области в мероприятиях областного, межрегионального, всероссийского и международного уровня»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56 3 01 00000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2239,6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5098,7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5098,7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3 01 V0000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2239,6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5098,7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5098,7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2239,6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5098,7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5098,7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2239,6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5098,7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5098,7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«Поддержка талантливой молодежи»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715,2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715,2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715,2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715,2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«Информационное обеспечение системы работы с молодежью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«Поддержка и развитие творческого потенциала молодежи»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1452,8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1452,8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Организация и проведение мероприятий среди творческой молодежи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56 3 04 81700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1452,8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1452,8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56 3 04 81700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1195,7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1452,8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1452,8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56 3 04 81700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1195,7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1452,8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1452,8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Основное мероприятие «Организация работы с молодежью»</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56 3 05 00000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24761,0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25746,3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26573,5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56 3 05 04100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14714,1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25746,3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26573,5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56 3 05 04100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14714,1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25746,3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26573,5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56 3 05 04100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14714,1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25746,3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26573,5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Реализация ограничительных мероприятий в связи с угрозой распространения коронавирусной инфекции (COVID-19)</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3 05 1200К</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10046,9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3 05 1200К</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10046,9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3 05 1200К</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10046,9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Основное мероприятие «Проведение мероприятий по развитию добровольчества на территории региона»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56 3 06 00000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50,4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50,4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3 06 V0000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50,4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50,4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3 06 V0000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50,4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«Государственная поддержка победителей конкурсов молодежных проектов»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проектов в сфере государственной молодежной политики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07 15Д00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07 15Д00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07 15Д00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«Укрепление материально-технической базы учреждений в сфере молодежной политики»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Укрепление материально-технической базы и благоустройство территории некоммерческих оздоровительных организаций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56 3 08 08820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56 3 08 08820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56 3 08 08820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«Социальная активность»</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E8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условий для развития наставничества, поддержки общественных инициатив и проектов, в том числе в сфере добровольчества (волонтерства)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E8 U0080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1036,3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E8 U0080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1036,3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E8 U0080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1036,3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E8 U0090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E8 U0090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E8 U0090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«Популяризация предпринимательства»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I8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Государственная поддержка малого и среднего предпринимательства в субъектах Российской Федерации (реализация мероприятий по поддержке молодежного предпринимательства)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I8 55278</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I8 55278</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3 I8 55278</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«Материально-техническая база спорта»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56 4 00 00000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1299282,4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253217,1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122041,3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«Укрепление материально-технической базы государственных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36347,0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10654,7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5679,0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07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36347,0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10654,7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5679,0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07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36347,0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10654,7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5679,0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07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21049,9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10654,7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5679,0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07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15297,1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«Строительство физкультурно-оздорови-тельных комплексов»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56 4 10 00000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Спортивно-оздоровительный комплекс в г.Саратов</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56 4 10 80660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1065,6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56 4 10 80660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1065,6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56 4 10 80660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1065,6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56 4 13 00000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26200,0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4 13 R4260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26200,0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4 13 R4260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26200,0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4 13 R4260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26200,0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Основное мероприятие «Строительство бассейнов на территории области»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56 4 14 00000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93939,3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на софинансирование капитальных вложений в объекты государственной собственности субъектов Российской Федерации (Здание бассейна на территории МБОУ «СОШ № 1 р.п.Самой-ловка» по адресу: Саратовская обл., р.п.Самойловка, ул.30 лет Победы, д.13)</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14 R1113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92812,3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14 R1113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92812,3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14 R1113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92812,3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Здание бассейна на территории МБОУ «СОШ № 1 р.п.Самойлов-ка» по адресу: Саратовская обл., р.п.Самойловка, ул.30 лет Победы, д.13 (средства для достижения показателей результативности)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14 W2130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14 W2130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14 W2130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«Предоставление материальной поддержки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56 4 15 00000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субсидии некоммерческой организации                   ПОУ «Саратовский АСК им.Ю.А.Гагарина ДОСААФ России»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56 4 15 14120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56 4 15 14120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56 4 15 14120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«Спорт – норма жизни»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1162930,5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216362,4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116362,3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и модернизация объектов спортивной инфраструктуры региональной собственности для занятий физической культурой и спортом (Дворец водных видов спорта, г.Саратов)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51391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720930,3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51391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720930,3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51391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720930,3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и модернизация объектов спортивной инфраструктуры региональной собственности для занятий физической культурой и спортом (ФОК с плавательным бассейном и игровым залом в р.п.Дергачи)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51393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51393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56 4 P5 51393</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100000,0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Создание и модернизация объектов спортивной инфраструктуры региональной собственности для занятий физической культурой и спортом (Реконструкция  спортивного стадиона «Старт» по адресу: Саратовская область, г.Маркс, ул.Интернациональная площадь, д.20)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56 4 P5 51394</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100000,1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56 4 P5 51394</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100000,1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56 4 P5 51394</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100000,1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pacing w:val="-6"/>
                <w:sz w:val="24"/>
                <w:szCs w:val="24"/>
              </w:rPr>
            </w:pPr>
            <w:r w:rsidRPr="005E6738">
              <w:rPr>
                <w:spacing w:val="-6"/>
                <w:sz w:val="24"/>
                <w:szCs w:val="24"/>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бассейна по адресу: Саратовская область, район Перелюбский, с.Перелюб, ул.Чкаловская, 59 «А»)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56 4 P5 51395</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77755,2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56 4 P5 51395</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77755,2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56 4 P5 51395</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77755,2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Оснащение объектов спортивной инфраструктуры спортивно-технологическим оборудованием (создание малых спортивных площадок, монтируемых на открытых площадках или в закрытых помещениях, на которых возможно проводить тестирование населения в соответствии со Всероссийским физкультурно-спортивным комплексом «Готов к труду и обороне» (ГТО))</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56 4 P5 52281</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25419,5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16362,3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16362,3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56 4 P5 52281</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25419,5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16362,3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16362,3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56 4 P5 52281</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25419,5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16362,3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16362,3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Оснащение объектов спортивной инфраструктуры спортивно-технологическим оборудованием (создание или модернизация физкультурно-оздоровительных комплексов открытого типа и (или) физкультурно-оздоровительных комплексов для центров развития внешкольного спорта)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56 4 P5 52282</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21230,0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56 4 P5 52282</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21230,0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56 4 P5 52282</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21230,0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Реализация федеральной целевой программы «Развитие физической культуры и спорта в Российской Федерации на 2016–               2020 годы» (строительство и реконструкция малобюджетных физкультурно-спортивных объектов шаговой доступности, плоскостных сооружений по проектам, рекомендованным Министерством спорта Российской Федерации)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56 4 P5 54951</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11041,1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54951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11041,1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54951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11041,1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федеральной целевой программы «Развитие физической культуры и спорта в Российской Федерации на 2016–               2020 годы» (закупка спортивного оборудования для спортивных школ олимпийского резерва и училищ олимпийского резерва)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54952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3844,1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54952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3844,1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54952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3844,1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федеральной целевой программы «Развитие физической культуры и спорта в Российской Федерации на 2016–                2020 годы» (закупка комплектов искусственных покрытий для футбольных полей для спортивных школ)</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54953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54953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54953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Реализация федеральной целевой программы «Развитие физической культуры и спорта в Российской Федерации на 2016–        2020 годы» (строительство физкультурно-оздоровительного комплекса с универсальным залом 42x24 в г.Саратов)</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4 P5 54954</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99999,9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4 P5 54954</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99999,9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4 P5 54954</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99999,9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Подготовка основания (в том числе системы подогрева и дренажа) на футбольном поле стадиона «Локомотив» в г.Саратове для укладки комплекта искусственного покрытия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4 P5 U1190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28412,0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4 P5 U1190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28412,0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4 P5 U1190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28412,0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Строительство физкультурно-оздоровительного комплекса с универсальным залом 42x24 в г.Саратов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4 P5 U1260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28737,0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4 P5 U1260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28737,0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56 4 P5 U1260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28737,0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Дворец водных видов спорта в г.Саратове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U1391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58220,0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U1391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58220,0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U1391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58220,0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по вводу в эксплуатацию объекта «Дворец водных видов спорта в г.Саратове»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U1395</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74841,4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U1395</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74841,4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56 4 P5 U1395</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74841,4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58 0 00 00000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968900,4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654603,3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706750,7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pacing w:val="-6"/>
                <w:sz w:val="24"/>
                <w:szCs w:val="24"/>
              </w:rPr>
            </w:pPr>
            <w:r w:rsidRPr="005E6738">
              <w:rPr>
                <w:b/>
                <w:bCs/>
                <w:spacing w:val="-6"/>
                <w:sz w:val="24"/>
                <w:szCs w:val="24"/>
              </w:rPr>
              <w:t>Подпрограмма «Стратегическое планирование и оперативное управление социально-экономическим развитием региона»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58 1 00 00000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1772,6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«Статистическое обеспечение органов исполнительной власти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58 1 01 00000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1772,6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1772,6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1772,6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1772,6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«Развитие инвестиционной, внешнеэкономической деятельности, международного сотрудничества и межрегиональных связей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58 2 00 00000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75940,4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74570,1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60096,7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«Проведение ежегодного областного конкурса «Инвестор года»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участия области в приоритетных конгрессно-выставочных мероприятиях, проводимых на территории Российской Федерации и за рубежом»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58 2 14 00000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2478,2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5938,0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14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2478,2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5938,0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14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2478,2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5938,0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14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2478,2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5938,0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58 2 34 00000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34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34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34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«Обеспечение проведения государственной кадастровой оценки объектов недвижимости, расположенных на территории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58 2 35 00000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28976,3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30281,0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31208,5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58 2 35 04100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28366,3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30281,0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31208,5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58 2 35 04100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28366,3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30281,0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31208,5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58 2 35 04100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28366,3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30281,0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31208,5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58 2 35 V0000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610,0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58 2 35 V0000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610,0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58 2 35 V0000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610,0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«Адресная поддержка повышения производительности труда на предприятиях»</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58 2 L2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44210,9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38076,1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22558,2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Государственная поддержка субъектов Российской Федерации – участников национального проекта «Производительность труда и поддержка занятости» (субсидия некоммерческой организации «Фонд развития промышленности Саратовской области» на развитие регионального центра компетенций в сфере производительности труда)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58 2 L2 52961</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19147,3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58 2 L2 52961</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19147,3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L2 52961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19147,3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Государственная поддержка субъектов Российской Федерации – участников национального проекта «Производительность труда и поддержка занятости» (привлечение консультантов для работы на предприятиях, внедряющих мероприятия по повышению производительности труда)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L2 52962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18826,0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33351,1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17833,2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L2 52962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18826,0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33351,1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17833,2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L2 52962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18826,0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33351,1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17833,2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Государственная поддержка субъектов Российской Федерации – участников национального проекта «Производительность труда и поддержка занятости» (субсидия некоммерческой организации «Фонд развития промышленности Саратовской области» на создание и обеспечение деятельности «фабрики процессов»)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L2 52963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L2 52963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L2 52963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Субсидия некоммерческой организации «Фонд развития промышленности Саратовской области» на создание и обеспечение деятельности регионального центра компетенций в сфере производительности труда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L2 U5296</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3737,6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4725,0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L2 U5296</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3737,6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4725,0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2 L2 U5296</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3737,6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4725,0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«Развитие малого и среднего предпринимательства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58 3 00 00000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422882,4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116011,1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154609,9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«Субсидия бюджетам муниципальных районов области на обеспечение деятельности муниципальных бизнес-инкубаторов»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деятельности муниципальных бизнес-инкубаторов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58 3 01 71100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58 3 01 71100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58 3 01 71100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«Взнос в уставный капитал АО «Гарантийный фонд для субъектов малого предпринимательства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 xml:space="preserve">Оказание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 за счет средств резервного фонда Правительства Российской Федерации </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07 R8310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7387,8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07 R8310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7387,8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 иным юридическим лицам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07 R8310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7387,8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Средства для достижения показателей результативности по оказанию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07 W8310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07 W8310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 иным юридическим лицам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07 W8310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«Проведение ежегодного областного конкурса среди субъектов малого и среднего предпринимательства «Предприниматель Саратовской губернии»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58 3 16 00000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16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16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16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«Проведение ежегодной научно-практической конференции «Перспективы развития предпринимательства в молодежной среде»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58 3 28 00000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28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28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28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проведения обучающих мероприятий в сфере развития малого предпринимательства, внедрения стандарта развития конкуренции»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58 3 37 00000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37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37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37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«Возмещение затрат в связи с оказанием областным бизнес-инкубатором услуг субъектам малого предпринимательства»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58 3 38 00000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14730,0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17520,8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17520,8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Возмещение затрат в связи с оказанием областным бизнес-инкубатором услуг субъектам малого предпринимательства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58 3 38 43100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14730,0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17520,8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17520,8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58 3 38 43100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14730,0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17520,8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17520,8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58 3 38 43100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14730,0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17520,8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17520,8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«Имущественный взнос в некоммерческую микрокредитную компанию «Фонд микрокредитования субъектов малого предпринимательства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58 3 40 00000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24495,0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Оказание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40 R8310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24495,0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40 R8310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24495,0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40 R8310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24495,0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«Расширение доступа субъектов малого и среднего предпринимательства к финансовым ресурсам, в том числе к льготному финансированию»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211945,4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14475,6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42118,6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Государственная поддержка малого и среднего предпринимательства в субъектах Российской Федерации (взнос в уставный капитал АО «Гарантийный фонд для субъектов малого предпринимательства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I4 55271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12752,4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14475,6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42118,6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I4 55271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12752,4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14475,6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42118,6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 иным юридическим лицам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I4 55271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12752,4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14475,6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42118,6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I4 5527F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199185,3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I4 5527F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199185,3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I4 5527F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199185,3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Взнос в уставный капитал АО «Гарантийный фонд для субъектов малого предпринимательства Саратовской области»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I4 U5271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I4 U5271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 иным юридическим лицам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I4 U5271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«Акселерация субъектов малого и среднего предпринимательства»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142039,2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67446,3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72361,0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Государственная поддержка малого и среднего предпринимательства в субъектах Российской Федерации (поддержка деятельности организаций, образующих инфраструктуру поддержки экспортно ориентированных субъектов малого и среднего предпринимательства)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55274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54599,0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23399,6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28079,5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55274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54599,0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23399,6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28079,5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55274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54599,0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23399,6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28079,5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Государственная поддержка малого и среднего предпринимательства в субъектах Российской Федерации (имущественный взнос в некоммерческую микрокредитную компанию «Фонд микрокредитования субъектов малого предпринимательства Саратовской области» в целях предоставления льготных микрозаймов субъектам малого и среднего предпринимательства в монопрофильных муниципальных образованиях)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55279</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6336,7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8333,7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55279</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6336,7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8333,7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55279</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6336,7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8333,7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Государственная поддержка малого и среднего предпринимательства в субъектах Российской Федерации (финансовое обеспечение затрат на развитие Центра поддержки предпринимательства в целях создания и (или) развития Центра «Мой бизнес»)</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5527В</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49147,1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19713,0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17211,5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5527В</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49147,1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19713,0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17211,5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5527В</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49147,1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19713,0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17211,5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Государственная поддержка малого и среднего предпринимательства в субъектах Российской Федерации (финансовое обеспечение затрат на развитие Регионального центра инжиниринга в целях создания и (или) развития Центра «Мой бизнес»)</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5527Г</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5527Г</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5527Г</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Государственная поддержка малого и среднего предпринимательства в субъектах Российской Федерации (поддержка деятельности организаций, образующих инфраструктуру поддержки малого и среднего предпринимательства в области ремесел и народных художественных промыслов, в целях создания и (или) развития Центра «Мой бизнес»)</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5527Д</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5527Д</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5527Д</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Поддержка деятельности организаций, образующих инфраструктуру поддержки экспортно ориентированных субъектов малого и среднего предпринимательства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U5274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U5274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U5274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Поддержка деятельности организаций, образующих инфраструктуру поддержки малого и среднего предпринимательства в области ремесел и народных художественных промыслов, в целях создания и (или) развития Центра «Мой бизнес»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U527Д</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2956,4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U527Д</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2956,4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I5 U527Д</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2956,4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«Популяризация предпринимательства»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16982,8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10068,4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16109,5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Государственная поддержка малого и среднего предпринимательства в субъектах Российской Федерации (реализация комплексной программы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I8 5527Б</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16982,8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10068,4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16109,5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I8 5527Б</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16982,8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10068,4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16109,5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3 I8 5527Б</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16982,8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10068,4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16109,5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«Сокращение административных барьеров, повышение доступности государственных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58 5 00 00000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468305,0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462322,1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490344,1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«Предоставление государственных и муниципальных услуг по принципу «одного окна»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58 5 04 00000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468305,0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462322,1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490344,1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58 5 04 04100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468305,0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462322,1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490344,1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58 5 04 04100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468305,0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462322,1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490344,1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58 5 04 04100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468305,0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462322,1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490344,1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«Развитие образования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5A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27808418,6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30722987,0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30358478,9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pacing w:val="-6"/>
                <w:sz w:val="24"/>
                <w:szCs w:val="24"/>
              </w:rPr>
            </w:pPr>
            <w:r w:rsidRPr="005E6738">
              <w:rPr>
                <w:b/>
                <w:bCs/>
                <w:spacing w:val="-6"/>
                <w:sz w:val="24"/>
                <w:szCs w:val="24"/>
              </w:rPr>
              <w:t>Подпрограмма «Развитие системы дошкольного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5A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6322091,4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6864122,7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5906137,8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«Развитие сети дошкольных образовательных организаций»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«Создание условий для повышения квалификации педагогических и руководящих кадров в системе дошкольного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Премии и гранты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«Внедрение независимой системы оценки качества дошкольного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«Материальная поддержка воспитания и обучения детей, посещающих образовательные организации, реализующие образовательную программу дошкольного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472254,5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759280,6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759970,2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04 13И00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638,3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04 13И00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638,3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04 13И00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638,3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04 76900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68171,9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81704,1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81704,1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04 76900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68171,9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81704,1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81704,1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04 76900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68171,9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81704,1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81704,1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04 77800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24629,4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25207,1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25896,7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04 77800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24629,4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25207,1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25896,7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04 77800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24629,4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25207,1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25896,7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04 77900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360964,9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633881,1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633881,1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04 77900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360964,9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633881,1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633881,1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contextualSpacing/>
              <w:jc w:val="center"/>
              <w:textAlignment w:val="auto"/>
              <w:rPr>
                <w:spacing w:val="-6"/>
                <w:sz w:val="24"/>
                <w:szCs w:val="24"/>
              </w:rPr>
            </w:pPr>
            <w:r w:rsidRPr="005E6738">
              <w:rPr>
                <w:spacing w:val="-6"/>
                <w:sz w:val="24"/>
                <w:szCs w:val="24"/>
              </w:rPr>
              <w:t>5A 1 04 77900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360964,9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633881,1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633881,1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both"/>
              <w:textAlignment w:val="auto"/>
              <w:rPr>
                <w:sz w:val="24"/>
                <w:szCs w:val="24"/>
              </w:rPr>
            </w:pPr>
            <w:r w:rsidRPr="005E6738">
              <w:rPr>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contextualSpacing/>
              <w:jc w:val="center"/>
              <w:textAlignment w:val="auto"/>
              <w:rPr>
                <w:spacing w:val="-6"/>
                <w:sz w:val="24"/>
                <w:szCs w:val="24"/>
              </w:rPr>
            </w:pPr>
            <w:r w:rsidRPr="005E6738">
              <w:rPr>
                <w:spacing w:val="-6"/>
                <w:sz w:val="24"/>
                <w:szCs w:val="24"/>
              </w:rPr>
              <w:t>5A 1 04 91300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17850,0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17850,0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17850,0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contextualSpacing/>
              <w:jc w:val="center"/>
              <w:textAlignment w:val="auto"/>
              <w:rPr>
                <w:spacing w:val="-6"/>
                <w:sz w:val="24"/>
                <w:szCs w:val="24"/>
              </w:rPr>
            </w:pPr>
            <w:r w:rsidRPr="005E6738">
              <w:rPr>
                <w:spacing w:val="-6"/>
                <w:sz w:val="24"/>
                <w:szCs w:val="24"/>
              </w:rPr>
              <w:t>5A 1 04 91300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17850,0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17850,0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17850,0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contextualSpacing/>
              <w:jc w:val="center"/>
              <w:textAlignment w:val="auto"/>
              <w:rPr>
                <w:spacing w:val="-6"/>
                <w:sz w:val="24"/>
                <w:szCs w:val="24"/>
              </w:rPr>
            </w:pPr>
            <w:r w:rsidRPr="005E6738">
              <w:rPr>
                <w:spacing w:val="-6"/>
                <w:sz w:val="24"/>
                <w:szCs w:val="24"/>
              </w:rPr>
              <w:t>5A 1 04 91300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17850,0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17850,0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17850,0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both"/>
              <w:textAlignment w:val="auto"/>
              <w:rPr>
                <w:sz w:val="24"/>
                <w:szCs w:val="24"/>
              </w:rPr>
            </w:pPr>
            <w:r w:rsidRPr="005E6738">
              <w:rPr>
                <w:sz w:val="24"/>
                <w:szCs w:val="24"/>
              </w:rPr>
              <w:t>Мероприятие «Обеспечение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contextualSpacing/>
              <w:jc w:val="center"/>
              <w:textAlignment w:val="auto"/>
              <w:rPr>
                <w:spacing w:val="-6"/>
                <w:sz w:val="24"/>
                <w:szCs w:val="24"/>
              </w:rPr>
            </w:pPr>
            <w:r w:rsidRPr="005E6738">
              <w:rPr>
                <w:spacing w:val="-6"/>
                <w:sz w:val="24"/>
                <w:szCs w:val="24"/>
              </w:rPr>
              <w:t>5A 1 05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5254656,0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4999923,8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5144237,6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both"/>
              <w:textAlignment w:val="auto"/>
              <w:rPr>
                <w:sz w:val="24"/>
                <w:szCs w:val="24"/>
              </w:rPr>
            </w:pPr>
            <w:r w:rsidRPr="005E6738">
              <w:rPr>
                <w:sz w:val="24"/>
                <w:szCs w:val="24"/>
              </w:rPr>
              <w:t>Предоставление субсидий частным дошкольным образовательным организациям на возмещение затрат на обеспечение образовательной деятельности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contextualSpacing/>
              <w:jc w:val="center"/>
              <w:textAlignment w:val="auto"/>
              <w:rPr>
                <w:spacing w:val="-6"/>
                <w:sz w:val="24"/>
                <w:szCs w:val="24"/>
              </w:rPr>
            </w:pPr>
            <w:r w:rsidRPr="005E6738">
              <w:rPr>
                <w:spacing w:val="-6"/>
                <w:sz w:val="24"/>
                <w:szCs w:val="24"/>
              </w:rPr>
              <w:t>5A 1 05 13300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13128,8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25587,7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25864,5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contextualSpacing/>
              <w:jc w:val="center"/>
              <w:textAlignment w:val="auto"/>
              <w:rPr>
                <w:spacing w:val="-6"/>
                <w:sz w:val="24"/>
                <w:szCs w:val="24"/>
              </w:rPr>
            </w:pPr>
            <w:r w:rsidRPr="005E6738">
              <w:rPr>
                <w:spacing w:val="-6"/>
                <w:sz w:val="24"/>
                <w:szCs w:val="24"/>
              </w:rPr>
              <w:t>5A 1 05 13300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13128,8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25587,7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25864,5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contextualSpacing/>
              <w:jc w:val="center"/>
              <w:textAlignment w:val="auto"/>
              <w:rPr>
                <w:spacing w:val="-6"/>
                <w:sz w:val="24"/>
                <w:szCs w:val="24"/>
              </w:rPr>
            </w:pPr>
            <w:r w:rsidRPr="005E6738">
              <w:rPr>
                <w:spacing w:val="-6"/>
                <w:sz w:val="24"/>
                <w:szCs w:val="24"/>
              </w:rPr>
              <w:t>5A 1 05 13300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13128,8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25587,7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25864,5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both"/>
              <w:textAlignment w:val="auto"/>
              <w:rPr>
                <w:sz w:val="24"/>
                <w:szCs w:val="24"/>
              </w:rPr>
            </w:pPr>
            <w:r w:rsidRPr="005E6738">
              <w:rPr>
                <w:sz w:val="24"/>
                <w:szCs w:val="24"/>
              </w:rPr>
              <w:t>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contextualSpacing/>
              <w:jc w:val="center"/>
              <w:textAlignment w:val="auto"/>
              <w:rPr>
                <w:spacing w:val="-6"/>
                <w:sz w:val="24"/>
                <w:szCs w:val="24"/>
              </w:rPr>
            </w:pPr>
            <w:r w:rsidRPr="005E6738">
              <w:rPr>
                <w:spacing w:val="-6"/>
                <w:sz w:val="24"/>
                <w:szCs w:val="24"/>
              </w:rPr>
              <w:t>5A 1 05 13310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3028,4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6836,5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contextualSpacing/>
              <w:jc w:val="right"/>
              <w:textAlignment w:val="auto"/>
              <w:rPr>
                <w:sz w:val="24"/>
                <w:szCs w:val="24"/>
              </w:rPr>
            </w:pPr>
            <w:r w:rsidRPr="005E6738">
              <w:rPr>
                <w:sz w:val="24"/>
                <w:szCs w:val="24"/>
              </w:rPr>
              <w:t xml:space="preserve">6910,9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05 13310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3028,4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6836,5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6910,9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05 13310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3028,4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6836,5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6910,9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Финансовое обеспечение образовательной деятельности муниципальных дошкольных образовательных организаций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05 76700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5128959,8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4967499,6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5111462,2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05 76700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5128959,8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4967499,6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5111462,2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05 76700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5128959,8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4967499,6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5111462,2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05 7671Д</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109539,0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05 7671Д</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109539,0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05 7671Д</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109539,0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«Создание в дошкольных образовательных организациях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1546,5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государственной программы Российской Федерации «Доступная среда»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06 R0270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1546,5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06 R0270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1546,5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06 R0270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1546,5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«Поддержка муниципальных дошкольных образовательных организаций»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28943,1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Проведение капитального и текущего ремонтов муниципальных образовательных организаций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07 72Г00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28943,1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07 72Г00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28943,1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07 72Г00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28943,1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P2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564391,3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1102988,3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P2 51590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P2 51590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P2 51590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P2 52320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561722,7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1102988,3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P2 52320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3534,9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P2 52320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3534,9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P2 52320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558187,8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1102988,3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P2 52320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558187,8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1102988,3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P2 52530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2466,2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P2 52530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2466,2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1 P2 52530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2466,2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«Развитие системы общего и дополнительного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5A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17820594,7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19681304,7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20174487,7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«Развитие сети общеобразовательных организаций и организаций дополнительного образования, соответствующих современным требованиям, развитие творческих способностей учащихся»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99528,6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по строительству объектов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01 72900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01 72900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01 72900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 xml:space="preserve">Создание универсальных спортивно-оздоровительных площадок на территории общеобразовательных организаций  </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01 72910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49528,6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01 72910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49528,6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01 72910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49528,6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«Обеспечение условий для обучения детей с ограниченными возможностями здоровья, обучающихся в общеобразовательных организациях»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5268,4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13592,1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13592,1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5268,4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13592,1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13592,1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5268,4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13592,1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13592,1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5268,4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13592,1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13592,1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«Развитие кадрового потенциала системы общего и дополнительного образования детей»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408808,5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1071647,2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1099647,2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03 R2560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03 R2560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03 R2560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03 R3030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373865,2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1069697,2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1069697,2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03 R3030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31804,4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31959,6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03 R3030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31804,4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31959,6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03 R3030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362798,2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1037892,8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1037737,6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03 R3030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362798,2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1037892,8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1037737,6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03 R3030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11067,0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03 R3030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10817,7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03 R3030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1779,9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1779,9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1779,9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1779,9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«Развитие дополнительного и неформального образования и социализации детей»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18958,5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18958,5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04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18958,5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18958,5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04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04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04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4850,0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17708,5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17708,5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04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4850,0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17708,5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17708,5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04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1150,0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1150,0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1150,0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Премии и гранты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04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350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1150,0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1150,0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1150,0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Мероприятие «Формирование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05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98661,2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98661,2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98661,2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Реализация ограничительных мероприятий в связи с угрозой распространения коронавирусной инфекции (COVID-19)</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05 1200К</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16258,4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05 1200К</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16258,4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05 1200К</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16258,4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05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82402,8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98661,2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98661,2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05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10107,6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27033,4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27033,4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05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10107,6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27033,4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27033,4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05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2455,8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2563,4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05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2455,8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2563,4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05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69839,4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69064,4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69064,4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05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69839,4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69064,4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69064,4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Мероприятие «Обеспечение соответствия областных образовательных организаций требованиям федерального государственного стандарта, санитарным нормам и правилам, требованиям противопожарной и антитеррористической безопасности»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06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38090,0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14088,9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23803,4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06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38090,0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14088,9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23803,4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06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13612,4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23326,9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06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13612,4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23326,9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06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38090,0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476,5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476,5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06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38090,0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476,5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476,5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«Поощрение лучших учителей»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08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08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Премии и гранты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08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«Оказание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09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1148329,9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1105382,7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1119909,0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09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1126965,3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1105382,7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1119909,0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09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1126965,3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1105382,7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1119909,0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09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1083983,8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1079102,3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1092697,0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09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42981,5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26280,4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27212,0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ограничительных мероприятий в связи с угрозой распространения коронавирусной инфекции (COVID-19)</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09 1200К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7065,4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09 1200К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7065,4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09 1200К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7065,4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выплат стимулирующего характера за особые условия труда и дополнительную нагрузку работникам учреждений постоянного пребывания несовершеннолетних, в отношении которых функции и полномочия учредителя осуществляет министерство образования области, за период 14-дневной работы в одной смене с круглосуточным пребыванием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09 1500К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14299,2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09 1500К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14299,2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09 1500К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14299,2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107536,3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118860,8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118112,0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10 R3040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10 R3040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10 R3040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10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107169,5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118112,0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118112,0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10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107169,5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118112,0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118112,0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10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107169,5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118112,0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118112,0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«Обеспечение государственных гарантий на получение общедоступного и бесплатного дошкольного, начального общего, основного общего, среднего общего образования в муниципальных и частных общеобразовательных организациях»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13413018,2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14912006,0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16236930,9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11 13400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43099,9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53654,8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54312,8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11 13400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43099,9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53654,8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54312,8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11 13400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43099,9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53654,8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54312,8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Финансовое обеспечение образовательной деятельности муниципальных общеобразовательных учреждений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11 77000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13117650,0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14858351,2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16182618,1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11 77000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13117650,0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14858351,2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16182618,1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11 77000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13117650,0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14858351,2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16182618,1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11 7701Д</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252268,3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11 7701Д</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252268,3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11 7701Д</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252268,3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pacing w:val="-6"/>
                <w:sz w:val="24"/>
                <w:szCs w:val="24"/>
              </w:rPr>
            </w:pPr>
            <w:r w:rsidRPr="005E6738">
              <w:rPr>
                <w:spacing w:val="-6"/>
                <w:sz w:val="24"/>
                <w:szCs w:val="24"/>
              </w:rPr>
              <w:t>Мероприятие «Организация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12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719519,7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1244656,2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303516,6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12 77200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320005,4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281148,6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281148,6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12 77200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320005,4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281148,6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281148,6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12 77200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320005,4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281148,6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281148,6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pacing w:val="-6"/>
                <w:sz w:val="24"/>
                <w:szCs w:val="24"/>
              </w:rPr>
            </w:pPr>
            <w:r w:rsidRPr="005E6738">
              <w:rPr>
                <w:spacing w:val="-6"/>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p>
          <w:p w:rsidR="008532A3" w:rsidRPr="005E6738" w:rsidRDefault="008532A3" w:rsidP="004136A9">
            <w:pPr>
              <w:overflowPunct/>
              <w:autoSpaceDE/>
              <w:autoSpaceDN/>
              <w:adjustRightInd/>
              <w:spacing w:line="216" w:lineRule="auto"/>
              <w:ind w:left="-107"/>
              <w:jc w:val="center"/>
              <w:textAlignment w:val="auto"/>
              <w:rPr>
                <w:spacing w:val="-6"/>
                <w:sz w:val="24"/>
                <w:szCs w:val="24"/>
              </w:rPr>
            </w:pPr>
          </w:p>
          <w:p w:rsidR="008532A3" w:rsidRPr="005E6738" w:rsidRDefault="008532A3" w:rsidP="004136A9">
            <w:pPr>
              <w:overflowPunct/>
              <w:autoSpaceDE/>
              <w:autoSpaceDN/>
              <w:adjustRightInd/>
              <w:spacing w:line="216" w:lineRule="auto"/>
              <w:ind w:left="-107"/>
              <w:jc w:val="center"/>
              <w:textAlignment w:val="auto"/>
              <w:rPr>
                <w:spacing w:val="-6"/>
                <w:sz w:val="24"/>
                <w:szCs w:val="24"/>
              </w:rPr>
            </w:pPr>
          </w:p>
          <w:p w:rsidR="008532A3" w:rsidRPr="005E6738" w:rsidRDefault="008532A3" w:rsidP="004136A9">
            <w:pPr>
              <w:overflowPunct/>
              <w:autoSpaceDE/>
              <w:autoSpaceDN/>
              <w:adjustRightInd/>
              <w:spacing w:line="216" w:lineRule="auto"/>
              <w:ind w:left="-107"/>
              <w:jc w:val="center"/>
              <w:textAlignment w:val="auto"/>
              <w:rPr>
                <w:spacing w:val="-6"/>
                <w:sz w:val="24"/>
                <w:szCs w:val="24"/>
              </w:rPr>
            </w:pPr>
          </w:p>
          <w:p w:rsidR="008532A3" w:rsidRPr="005E6738" w:rsidRDefault="008532A3" w:rsidP="004136A9">
            <w:pPr>
              <w:overflowPunct/>
              <w:autoSpaceDE/>
              <w:autoSpaceDN/>
              <w:adjustRightInd/>
              <w:spacing w:line="216" w:lineRule="auto"/>
              <w:ind w:left="-107"/>
              <w:jc w:val="center"/>
              <w:textAlignment w:val="auto"/>
              <w:rPr>
                <w:spacing w:val="-6"/>
                <w:sz w:val="24"/>
                <w:szCs w:val="24"/>
              </w:rPr>
            </w:pPr>
          </w:p>
          <w:p w:rsidR="008532A3" w:rsidRPr="005E6738" w:rsidRDefault="008532A3" w:rsidP="004136A9">
            <w:pPr>
              <w:overflowPunct/>
              <w:autoSpaceDE/>
              <w:autoSpaceDN/>
              <w:adjustRightInd/>
              <w:spacing w:line="216" w:lineRule="auto"/>
              <w:ind w:left="-107"/>
              <w:jc w:val="center"/>
              <w:textAlignment w:val="auto"/>
              <w:rPr>
                <w:spacing w:val="-6"/>
                <w:sz w:val="24"/>
                <w:szCs w:val="24"/>
              </w:rPr>
            </w:pPr>
          </w:p>
          <w:p w:rsidR="008532A3" w:rsidRPr="005E6738" w:rsidRDefault="008532A3" w:rsidP="004136A9">
            <w:pPr>
              <w:overflowPunct/>
              <w:autoSpaceDE/>
              <w:autoSpaceDN/>
              <w:adjustRightInd/>
              <w:spacing w:line="216" w:lineRule="auto"/>
              <w:ind w:left="-107"/>
              <w:jc w:val="center"/>
              <w:textAlignment w:val="auto"/>
              <w:rPr>
                <w:spacing w:val="-6"/>
                <w:sz w:val="24"/>
                <w:szCs w:val="24"/>
              </w:rPr>
            </w:pPr>
          </w:p>
          <w:p w:rsidR="008532A3" w:rsidRPr="005E6738" w:rsidRDefault="008532A3" w:rsidP="004136A9">
            <w:pPr>
              <w:overflowPunct/>
              <w:autoSpaceDE/>
              <w:autoSpaceDN/>
              <w:adjustRightInd/>
              <w:spacing w:line="216" w:lineRule="auto"/>
              <w:ind w:left="-107"/>
              <w:jc w:val="center"/>
              <w:textAlignment w:val="auto"/>
              <w:rPr>
                <w:spacing w:val="-6"/>
                <w:sz w:val="24"/>
                <w:szCs w:val="24"/>
              </w:rPr>
            </w:pPr>
          </w:p>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12 77300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21245,4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21637,4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p>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22368,0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12 77300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21245,4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21637,4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22368,0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12 77300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21245,4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21637,4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22368,0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12 R3040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354771,6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941870,2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12 R3040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354771,6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941870,2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12 R3040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354771,6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941870,2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Организация бесплатного горячего питания обучающихся, получающих начальное общее образование в отдельных муниципальных  образовательных организациях (средства для достижения показателя результативности)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12 W7210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23497,3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12 W7210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23497,3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12 W7210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23497,3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Мероприятие «Создание в общеобразовательных организациях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13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3339,3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Мероприятия государственной программы Российской Федерации «Доступная среда»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13 R0270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3339,3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13 R0270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3339,3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13 R0270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3339,3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Мероприятие «Создание в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14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2846,4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Мероприятия государственной программы Российской Федерации «Доступная среда»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14 R0270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2846,4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14 R0270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1546,4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14 R0270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1546,4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14 R0270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1300,0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14 R0270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1300,0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Мероприятие «Оказание государственных услуг социально ориентированными некоммерческими организациями, предоставляющими услуги по дополнительному образованию детей»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2 15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1171,8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социально ориентированным некоммерческим организациям, предоставляющим услуги по дополнительному образованию детей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15 13500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15 13500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15 13500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Поддержка муниципальных образовательных организаций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20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456829,5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95147,8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Проведение капитального и текущего ремонтов муниципальных образовательных организаций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20 72Г00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297056,9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20 72Г00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297056,9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20 72Г00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297056,9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Проведение капитального ремонта муниципальных общеобразовательных организаций, расположенных в сельской местности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20 74200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20 74200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65000,0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20 74200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65000,0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20 78810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57000,0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20 78810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57000,0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20 78810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57000,0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20 R2550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37772,6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95147,8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20 R2550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37772,6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95147,8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20 R2550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37772,6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95147,8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Мероприятие «Школа на 220 учащихся и детский сад на 50 мест по адресу: с.Тепловка Новобурасского района Саратовской области»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23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128000,0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Школа на 220 учащихся и детский сад на 50 мест по адресу: с.Тепловка Новобурасского района Саратовской области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23 15610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128000,0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23 15610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128000,0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2 23 15610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128000,0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«Модернизация (капитальный ремонт, реконструкция) региональных и муниципальных детских школ искусств по видам искусств»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25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9101,1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39582,0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56224,9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Модернизация (капитальный ремонт, реконструкция) региональных и муниципальных детских школ искусств по видам искусств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25 R3060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9101,1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39582,0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56224,9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25 R3060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39582,0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56224,9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25 R3060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39582,0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56224,9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25 R3060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9101,1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25 R3060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9101,1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«Современная школа»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1102251,6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747054,4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931068,5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Обновление материально-технической базы для формирования у обучающихся современных технологических и гуманитарных навыков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51690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46916,4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84521,3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61908,7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51690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46916,4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84521,3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61908,7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51690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46916,4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84521,3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61908,7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Поддержка образования для детей с ограниченными возможностями здоровья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51870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13323,6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14604,2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15774,2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51870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14604,2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15774,2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51870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14604,2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15774,2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51870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13323,6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51870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13323,6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новых мест в общеобразовательных организациях, расположенных в сельской местности и поселках городского типа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52300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81053,3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52300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81053,3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52300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81053,3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Модернизация инфраструктуры общего образования в отдельных субъектах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52390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762215,8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52390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762215,8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52390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762215,8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новых мест в общеобразовательных организациях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55200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133772,1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407416,6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407416,5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55200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133772,1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407416,6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407416,5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55200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133772,1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407416,6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407416,5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условий для создания центров образования цифрового и гуманитарного профилей (в рамках достижения соответствующих результатов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U1130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144023,7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240512,3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364915,8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U1130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144023,7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240512,3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364915,8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U1130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144023,7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240512,3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364915,8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(в рамках достижения соответствующих результатов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U1270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U1270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E1 U1270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«Успех каждого ребенка»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71844,2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138309,9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123192,3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50970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19977,3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19977,3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20248,4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50970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19977,3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19977,3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20248,4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50970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19977,3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19977,3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20248,4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детских технопарков «Кванториум»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51730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73170,7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73541,8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51730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73170,7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73541,8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51730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73170,7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73541,8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мобильных технопарков «Кванториум»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52470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16933,9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16607,9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52470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16607,9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52470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16607,9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52470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16933,9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52470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16933,9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Проведение подготовительных мероприятий для создания мобильных технопарков «Кванториум» (в рамках достижения соответствующих результатов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U1180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7178,4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U1180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7178,4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U1180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7178,4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 (в рамках достижения соответствующих результатов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U4100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27754,6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28554,0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29402,1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U4100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27754,6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28554,0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29402,1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E2 U4100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27754,6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28554,0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29402,1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«Учитель будущего»</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58127,0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25641,1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центров непрерывного повышения профессионального мастерства педагогических работников и аккредитационных центров системы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E5 51620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58127,0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25641,1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E5 51620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58127,0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25641,1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2 E5 51620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58127,0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25641,1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«Поддержка одаренных детей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5A 3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4662,4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10179,3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10179,3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«Оказание государственной поддержки, поощрение одаренных детей»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«Проведение региональных этапов всероссийских мероприятий с одаренными детьми»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«Организация областных мероприятий с одаренными детьми»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3964,3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3964,3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3964,3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3964,3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3964,3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3964,3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3964,3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3964,3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«Участие одаренных детей во всероссийских мероприятиях»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1718,3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3150,0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3 04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1718,3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3150,0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3150,0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3 04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426,6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426,6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426,6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3 04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426,6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426,6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426,6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3 04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1291,7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2723,4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2723,4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3 04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1291,7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2723,4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2723,4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Мероприятие «Участие в проведении международных мероприятий с одаренными детьми»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3 05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19,6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3 05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19,6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3 05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19,6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3 05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19,6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Мероприятие «Поощрение педагогических работников образовательных организаций области»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3 06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760,0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760,0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760,0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3 06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760,0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760,0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760,0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3 06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760,0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760,0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760,0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Премии и гранты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3 06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350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760,0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760,0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760,0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«Разработка олимпиадных заданий для муниципального этапа Всероссийской олимпиады школьников»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07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07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07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07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3 07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«Развитие профессионального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5A 4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2333456,5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2317171,5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2400323,1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«Развитие инфраструктуры образования и повышение ее инвестиционной привлекательности, ремонт, реконструкция зданий, сооружений и коммунальной инфраструктуры, ликвидация аварийных ситуаций,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 санитарным нормам и правилам, оборудование организаций в соответствии с требованиями противопожарной и антитеррористической безопасности»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106258,1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104155,0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104155,0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106258,1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104155,0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104155,0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104155,0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104155,0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104155,0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104155,0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106258,1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26130,0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80128,1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4 02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825,0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Мероприятие «Развитие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4 03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300,3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300,3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300,3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4 03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300,3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300,3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300,3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4 03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300,3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300,3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4 03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300,3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300,3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4 03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300,3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4 03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300,3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Мероприятие «Создание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4 04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6000,0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4 04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6000,0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4 04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6000,0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4 04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6000,0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4 04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4 04 М0000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Мероприятие «Стипендиальное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4 06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189572,7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206372,9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206372,9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06 91900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189572,7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206372,9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206372,9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06 91900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189572,7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206372,9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206372,9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06 91900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41333,9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45399,7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45399,7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06 91900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148238,8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160973,2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160973,2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«Оказание государственных услуг профессиональными образовательными организациями»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1932619,7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1979513,5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2062665,1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07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1932436,1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1979329,9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2062481,5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07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1932436,1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1979329,9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2062481,5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07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408646,9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391562,1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407307,2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07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1523789,2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1587767,8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1655174,3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07 13600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07 13600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07 13600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«Государственная поддержка выпускников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08 9A200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08 9A200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08 9A200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«Повышение уровня профессионального развития и занятости инвалидов»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09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7198,9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государственной программы Российской Федерации «Доступная среда»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09 R0270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7198,9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09 R0270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7198,9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09 R0270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7198,9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«Молодые профессионалы (Повышение конкурентоспособности профессионального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E6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85681,8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15004,8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4 E6 51770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52122,2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4 E6 51770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4 E6 51770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4 E6 51770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34122,2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4 E6 51770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34122,2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Оснащение профессиональных образовательных организаций, реализующих программы среднего профессионального образования, современной материально-технической базой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4 E6 U0140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15004,8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15004,8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15004,8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4 E6 U0140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15004,8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15004,8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15004,8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4 E6 U0140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15004,8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15004,8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15004,8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Проведение подготовительных мероприятий для создания центра опережающей профессиональной подготовки (в рамках достижения соответствующих результатов федерального проекта)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4 E6 U1230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15442,2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4 E6 U1230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15442,2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4 E6 U1230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15442,2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 (в рамках достижения соответствующих результатов федерального проекта)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4 E6 U4100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3112,6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E6 U4100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3112,6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4 E6 U4100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3112,6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«Социальная адаптация детей-сирот, детей, оставшихся без попечения родителей»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5A 5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1125318,8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1168844,5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1195264,2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5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5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5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5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5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8085,0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5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8085,0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5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8085,0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5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8085,0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5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7769,0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5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7769,0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«Социальная поддержка детей-сирот и детей, оставшихся без попечения родителей»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5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146889,2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152835,3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152835,3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Социальная поддержка детей-сирот и детей, оставшихся без попечения родителей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5 03 91800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146889,2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152835,3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152835,3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5 03 91800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146889,2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152835,3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152835,3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5 03 91800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51811,6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53579,8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53579,8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5 03 91800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95077,6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99255,5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99255,5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Мероприятие «Оказание государственных услуг центрами психолого-педагогического и медико-социального сопровождения детей»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5 04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109495,4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110478,4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111154,2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5 04 04100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109495,4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110478,4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111154,2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5 04 04100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109495,4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110478,4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111154,2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5 04 04100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109495,4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110478,4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111154,2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Мероприятие «Обеспечение деятельности органов опеки»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5 05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68760,5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71421,1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71504,2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Финансирование мероприятий, связанных с перевозкой по территории области несовершеннолетних, самовольно ушедших из детских домов, школ-интернатов, специальных учебно-воспитательных и иных детских учреждений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5 05 08A00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33,3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33,3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33,3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5 05 08A00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33,3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33,3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33,3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5 05 08A00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33,3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33,3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33,3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5 05 77120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66497,2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69137,2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69137,2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5 05 77120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66497,2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69137,2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69137,2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5 05 77120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66497,2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69137,2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69137,2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5 05 77И00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2230,0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2250,6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2333,7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5 05 77И00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2230,0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2250,6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2333,7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5 05 77И00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2230,0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2250,6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2333,7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Мероприятие «Выплата единовременного пособия при всех формах устройства детей, лишенных родительского попечения, в семью»</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5A 5 06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18414,9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18777,0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19528,1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Выплата единовременного пособия при всех формах устройства детей, лишенных родительского попечения, в семью</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5 06 52600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18414,9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18777,0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19528,1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5 06 52600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18414,9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18777,0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19528,1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5 06 52600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18414,9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18777,0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19528,1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Мероприятие «Государственная поддержка при усыновлении (удочерении) детей-сирот и детей, оставшихся без попечения родителей»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5 07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1272,6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1319,7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1368,5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Выплата единовременного пособия при всех формах устройства детей, лишенных родительского попечения, в семью</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5 07 9A400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1272,6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1319,7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1368,5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5 07 9A400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1272,6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1319,7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1368,5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5 07 9A400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1272,6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1319,7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1368,5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Мероприятие «Выплаты приемной семье на содержание подопечных детей»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5 08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135472,7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139978,6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145140,1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Ежемесячные денежные средства на содержание ребенка (детей) в приемной семье</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5 08 9A500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135472,7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139978,6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145140,1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5 08 9A500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135472,7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139978,6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145140,1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5 08 9A500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135472,7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139978,6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145140,1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Мероприятие «Меры социальной поддержки и материальное обеспечение приемных семей»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5 09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137767,7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137943,8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138153,8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both"/>
              <w:textAlignment w:val="auto"/>
              <w:rPr>
                <w:sz w:val="24"/>
                <w:szCs w:val="24"/>
              </w:rPr>
            </w:pPr>
            <w:r w:rsidRPr="005E6738">
              <w:rPr>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ind w:left="-107"/>
              <w:jc w:val="center"/>
              <w:textAlignment w:val="auto"/>
              <w:rPr>
                <w:spacing w:val="-6"/>
                <w:sz w:val="24"/>
                <w:szCs w:val="24"/>
              </w:rPr>
            </w:pPr>
            <w:r w:rsidRPr="005E6738">
              <w:rPr>
                <w:spacing w:val="-6"/>
                <w:sz w:val="24"/>
                <w:szCs w:val="24"/>
              </w:rPr>
              <w:t>5A 5 09 9A600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137767,7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137943,8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138153,8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ind w:left="-107"/>
              <w:jc w:val="center"/>
              <w:textAlignment w:val="auto"/>
              <w:rPr>
                <w:spacing w:val="-6"/>
                <w:sz w:val="24"/>
                <w:szCs w:val="24"/>
              </w:rPr>
            </w:pPr>
            <w:r w:rsidRPr="005E6738">
              <w:rPr>
                <w:spacing w:val="-6"/>
                <w:sz w:val="24"/>
                <w:szCs w:val="24"/>
              </w:rPr>
              <w:t>5A 5 09 9A600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137767,7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137943,8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138153,8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ind w:left="-107"/>
              <w:jc w:val="center"/>
              <w:textAlignment w:val="auto"/>
              <w:rPr>
                <w:spacing w:val="-6"/>
                <w:sz w:val="24"/>
                <w:szCs w:val="24"/>
              </w:rPr>
            </w:pPr>
            <w:r w:rsidRPr="005E6738">
              <w:rPr>
                <w:spacing w:val="-6"/>
                <w:sz w:val="24"/>
                <w:szCs w:val="24"/>
              </w:rPr>
              <w:t>5A 5 09 9A600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137767,7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137943,8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138153,8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both"/>
              <w:textAlignment w:val="auto"/>
              <w:rPr>
                <w:sz w:val="24"/>
                <w:szCs w:val="24"/>
              </w:rPr>
            </w:pPr>
            <w:r w:rsidRPr="005E6738">
              <w:rPr>
                <w:sz w:val="24"/>
                <w:szCs w:val="24"/>
              </w:rPr>
              <w:t>Мероприятие «Выплаты семьям опекунов на содержание подопечных детей»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ind w:left="-107"/>
              <w:jc w:val="center"/>
              <w:textAlignment w:val="auto"/>
              <w:rPr>
                <w:spacing w:val="-6"/>
                <w:sz w:val="24"/>
                <w:szCs w:val="24"/>
              </w:rPr>
            </w:pPr>
            <w:r w:rsidRPr="005E6738">
              <w:rPr>
                <w:spacing w:val="-6"/>
                <w:sz w:val="24"/>
                <w:szCs w:val="24"/>
              </w:rPr>
              <w:t>5A 5 10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497463,9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525867,7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545286,8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5 10 9A700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497463,9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525867,7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545286,8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5 10 9A700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497463,9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525867,7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545286,8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5 10 9A700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497463,9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525867,7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545286,8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Мероприятие «Социальная поддержка лиц из числа детей-сирот и детей, оставшихся без попечения родителей, в период получения образования»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5 11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1821,9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1887,9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1958,2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5 11 9A100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1821,9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1887,9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1958,2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5 11 9A100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1821,9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1887,9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1958,2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5 11 9A100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1821,9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1887,9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1958,2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«Развитие финансовой грамотности населения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5A 6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2800,0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«Мониторинг и оценка уровня финансовой грамотности населения области и защиты прав потребителей финансовых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6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6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6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6 01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«Создание потенциала в области повышения финансовой грамотности»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6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6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6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6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«Разработка и реализация образовательных программ и информационных кампаний по повышению финансовой грамотности»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6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2184,0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6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2184,0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6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2184,0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6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2184,0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«Совершенствование защиты прав потребителей финансовых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6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6 04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6 04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6 04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«Совершенствование управления системой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5A 8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199494,8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676364,3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667086,8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«Цифровая образовательная среда»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8 E4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199494,8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676364,3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667086,8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8 E4 52100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183076,9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676364,3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648576,6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8 E4 52100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47345,5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46644,2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8 E4 52100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47345,5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46644,2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8 E4 52100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141988,1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629018,8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601932,4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8 E4 52100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141988,1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629018,8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601932,4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8 E4 52100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41088,8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5A 8 E4 52100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41088,8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Создание центров цифрового образования детей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8 E4 52190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11916,3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18510,2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8 E4 52190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11916,3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18510,2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8 E4 52190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11916,3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18510,2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Обеспечение функционирования центров цифрового образования детей «IT-куб» (в рамках достижения соответствующих результатов федерального проекта)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5A 8 E4 U1240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4501,6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ind w:left="-107"/>
              <w:jc w:val="center"/>
              <w:textAlignment w:val="auto"/>
              <w:rPr>
                <w:spacing w:val="-6"/>
                <w:sz w:val="24"/>
                <w:szCs w:val="24"/>
              </w:rPr>
            </w:pPr>
            <w:r w:rsidRPr="005E6738">
              <w:rPr>
                <w:spacing w:val="-6"/>
                <w:sz w:val="24"/>
                <w:szCs w:val="24"/>
              </w:rPr>
              <w:t>5A 8 E4 U1240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4501,6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ind w:left="-107"/>
              <w:jc w:val="center"/>
              <w:textAlignment w:val="auto"/>
              <w:rPr>
                <w:spacing w:val="-6"/>
                <w:sz w:val="24"/>
                <w:szCs w:val="24"/>
              </w:rPr>
            </w:pPr>
            <w:r w:rsidRPr="005E6738">
              <w:rPr>
                <w:spacing w:val="-6"/>
                <w:sz w:val="24"/>
                <w:szCs w:val="24"/>
              </w:rPr>
              <w:t>5A 8 E4 U1240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4501,6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both"/>
              <w:textAlignment w:val="auto"/>
              <w:rPr>
                <w:b/>
                <w:bCs/>
                <w:sz w:val="24"/>
                <w:szCs w:val="24"/>
              </w:rPr>
            </w:pPr>
            <w:r w:rsidRPr="005E6738">
              <w:rPr>
                <w:b/>
                <w:bCs/>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ind w:left="-107"/>
              <w:jc w:val="center"/>
              <w:textAlignment w:val="auto"/>
              <w:rPr>
                <w:b/>
                <w:bCs/>
                <w:spacing w:val="-6"/>
                <w:sz w:val="24"/>
                <w:szCs w:val="24"/>
              </w:rPr>
            </w:pPr>
            <w:r w:rsidRPr="005E6738">
              <w:rPr>
                <w:b/>
                <w:bCs/>
                <w:spacing w:val="-6"/>
                <w:sz w:val="24"/>
                <w:szCs w:val="24"/>
              </w:rPr>
              <w:t>5E 0 00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b/>
                <w:bCs/>
                <w:sz w:val="24"/>
                <w:szCs w:val="24"/>
              </w:rPr>
            </w:pPr>
            <w:r w:rsidRPr="005E6738">
              <w:rPr>
                <w:b/>
                <w:bCs/>
                <w:sz w:val="24"/>
                <w:szCs w:val="24"/>
              </w:rPr>
              <w:t xml:space="preserve">6108348,0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b/>
                <w:bCs/>
                <w:sz w:val="24"/>
                <w:szCs w:val="24"/>
              </w:rPr>
            </w:pPr>
            <w:r w:rsidRPr="005E6738">
              <w:rPr>
                <w:b/>
                <w:bCs/>
                <w:sz w:val="24"/>
                <w:szCs w:val="24"/>
              </w:rPr>
              <w:t xml:space="preserve">2326985,0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b/>
                <w:bCs/>
                <w:sz w:val="24"/>
                <w:szCs w:val="24"/>
              </w:rPr>
            </w:pPr>
            <w:r w:rsidRPr="005E6738">
              <w:rPr>
                <w:b/>
                <w:bCs/>
                <w:sz w:val="24"/>
                <w:szCs w:val="24"/>
              </w:rPr>
              <w:t xml:space="preserve">2151533,9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both"/>
              <w:textAlignment w:val="auto"/>
              <w:rPr>
                <w:b/>
                <w:bCs/>
                <w:sz w:val="24"/>
                <w:szCs w:val="24"/>
              </w:rPr>
            </w:pPr>
            <w:r w:rsidRPr="005E6738">
              <w:rPr>
                <w:b/>
                <w:bCs/>
                <w:sz w:val="24"/>
                <w:szCs w:val="24"/>
              </w:rPr>
              <w:t>Подпрограмма «Комплексное освоение и развитие территорий в целях жилищного строительства»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ind w:left="-107"/>
              <w:jc w:val="center"/>
              <w:textAlignment w:val="auto"/>
              <w:rPr>
                <w:b/>
                <w:bCs/>
                <w:spacing w:val="-6"/>
                <w:sz w:val="24"/>
                <w:szCs w:val="24"/>
              </w:rPr>
            </w:pPr>
            <w:r w:rsidRPr="005E6738">
              <w:rPr>
                <w:b/>
                <w:bCs/>
                <w:spacing w:val="-6"/>
                <w:sz w:val="24"/>
                <w:szCs w:val="24"/>
              </w:rPr>
              <w:t>5E 1 00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b/>
                <w:bCs/>
                <w:sz w:val="24"/>
                <w:szCs w:val="24"/>
              </w:rPr>
            </w:pPr>
            <w:r w:rsidRPr="005E6738">
              <w:rPr>
                <w:b/>
                <w:bCs/>
                <w:sz w:val="24"/>
                <w:szCs w:val="24"/>
              </w:rPr>
              <w:t xml:space="preserve">1750365,7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b/>
                <w:bCs/>
                <w:sz w:val="24"/>
                <w:szCs w:val="24"/>
              </w:rPr>
            </w:pPr>
            <w:r w:rsidRPr="005E6738">
              <w:rPr>
                <w:b/>
                <w:bCs/>
                <w:sz w:val="24"/>
                <w:szCs w:val="24"/>
              </w:rPr>
              <w:t xml:space="preserve">25000,0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b/>
                <w:bCs/>
                <w:sz w:val="24"/>
                <w:szCs w:val="24"/>
              </w:rPr>
            </w:pPr>
            <w:r w:rsidRPr="005E6738">
              <w:rPr>
                <w:b/>
                <w:bCs/>
                <w:sz w:val="24"/>
                <w:szCs w:val="24"/>
              </w:rPr>
              <w:t xml:space="preserve">25000,0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both"/>
              <w:textAlignment w:val="auto"/>
              <w:rPr>
                <w:sz w:val="24"/>
                <w:szCs w:val="24"/>
              </w:rPr>
            </w:pPr>
            <w:r w:rsidRPr="005E6738">
              <w:rPr>
                <w:sz w:val="24"/>
                <w:szCs w:val="24"/>
              </w:rPr>
              <w:t>Мероприятие  «Обеспечение инженерной инфраструктурой земельных участков, являющихся федеральной собственностью и подлежащих предоставлению для жилищного строительства гражданам, имеющим трех и более детей»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ind w:left="-107"/>
              <w:jc w:val="center"/>
              <w:textAlignment w:val="auto"/>
              <w:rPr>
                <w:spacing w:val="-6"/>
                <w:sz w:val="24"/>
                <w:szCs w:val="24"/>
              </w:rPr>
            </w:pPr>
            <w:r w:rsidRPr="005E6738">
              <w:rPr>
                <w:spacing w:val="-6"/>
                <w:sz w:val="24"/>
                <w:szCs w:val="24"/>
              </w:rPr>
              <w:t>5E 1 02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25000,0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25000,0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28" w:lineRule="auto"/>
              <w:jc w:val="right"/>
              <w:textAlignment w:val="auto"/>
              <w:rPr>
                <w:sz w:val="24"/>
                <w:szCs w:val="24"/>
              </w:rPr>
            </w:pPr>
            <w:r w:rsidRPr="005E6738">
              <w:rPr>
                <w:sz w:val="24"/>
                <w:szCs w:val="24"/>
              </w:rPr>
              <w:t xml:space="preserve">25000,0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1 02 40Д00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1 02 40Д00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1 02 40Д00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Мероприятие «Осуществление деятельности, направленной на обеспечение защиты прав граждан – участников долевого строительства Саратовской области»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5E 1 03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15000,0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Субсидия некоммерческой организации «Фонд защиты прав граждан – участников долевого строительства Саратовской области»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5E 1 03 40Ф10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15000,0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5E 1 03 40Ф10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15000,0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5E 1 03 40Ф10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15000,0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Мероприятие «Урегулирование обязательств застройщиков, признанных банкротами, по завершению строительства находящихся на территории региона проблемных многоквартирных домов и (или) иных объектов недвижимости, строительство которых осуществлялось с привлечением средств граждан»</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5E 1 04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268000,0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Предоставление субсидии в виде имущественного взноса в имущество публично-правовой компании «Фонд защиты прав граждан – участников долевого строительства»</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5E 1 04 40Ф30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268000,0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5E 1 04 40Ф30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268000,0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Субсидии государственным корпорациям (компаниям), публично-правовым компаниям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5E 1 04 40Ф30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820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268000,0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Мероприятие «Парк покорителей космоса имени Юрия Гагарина (1-ый этап) Энгельсский район Саратовская область»</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5E 1 05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868351,9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Капитальные вложения в объекты государственной собственности субъектов Российской Федерации и мероприятия, не относящиеся к капитальным вложениям в объекты государственной собственности субъектов Российской Федерации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5E 1 05 R113F</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866578,9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1 05 R113F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866578,9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1 05 R113F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866578,9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Парк покорителей космоса имени Юрия Гагарина (1-ый этап) Энгельсский район Саратовская область (средства для достижения показателей результативности)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1 05 W100F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1773,0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1 05 W100F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1773,0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1 05 W100F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1773,0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«Жилье»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1 F1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574013,8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Стимулирование программ развития жилищного строительства субъектов Российской Федерации (Поликлиника на 500 посещений в смену во 2-й жилой группе микрорайона № 10 жилого района «Солнечный-2» в Кировском районе г.Саратова)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1 F1 50211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572886,6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1 F1 50211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572886,6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1 F1 50211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572886,6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Детская поликлиника на 350 посещений в смену в микрорайоне  № 11 жилого района «Солнечный-2» в Кировском районе г.Саратова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1 F1 U1250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1 F1 U1250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1 F1 U1250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«Капитальный ремонт и ремонт в многоквартирных домах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5E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158097,0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168379,9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169953,0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«Осуществление деятельности, направленной на обеспечение проведения капитального ремонта общего имущества в многоквартирных домах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2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158097,0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163573,7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169953,0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2 01 41800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158097,0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163573,7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169953,0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2 01 41800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158097,0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163573,7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169953,0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2 01 41800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158097,0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163573,7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169953,0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2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4806,2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2 02 17300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4806,2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2 02 17300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4806,2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2 02 17300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4806,2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«Обеспечение жилыми помещениями молодых семей»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5E 3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68893,7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76689,5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77665,2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«Обеспечение жильем молодых семей»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3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68343,7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76139,5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77160,2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по обеспечению жильем молодых семей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3 01 R4970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66732,4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76139,5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77160,2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3 01 R4970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66732,4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76139,5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77160,2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3 01 R4970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66732,4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76139,5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77160,2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по обеспечению жильем молодых семей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3 01 U0220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3 01 U0220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3 01 U0220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«Государственная поддержка при рождении (усыновлении) детей»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3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дополнительной социальной выплаты при рождении (усыновлении) детей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3 02 40Б00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3 02 40Б00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3 02 40Б00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«Организационное обеспечение реализации подпрограммы «Обеспечение жильем молодых семей»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3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3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3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3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«Обеспечение жилыми помещениями  детей-сирот и детей, оставшихся без попечения родителей»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5E 4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734208,2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784048,6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785404,0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4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734158,2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783998,6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785399,0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4 01 42200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546962,2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573343,5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573343,5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4 01 42200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546962,2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573343,5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573343,5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4 01 42200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546962,2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573343,5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573343,5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4 01 R0820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187196,0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210655,1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212055,5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4 01 R0820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187196,0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210655,1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212055,5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4 01 R0820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187196,0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210655,1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212055,5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«Организационное обеспечение реализации подпрограммы «Обеспечение жилыми помещениями  детей-сирот и детей, оставшихся без попечения родителей»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4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4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4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4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«Обеспечение жилыми помещениями отдельных категорий граждан, установленных законодательством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5E 5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324246,4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130625,0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130580,0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pacing w:val="-6"/>
                <w:sz w:val="24"/>
                <w:szCs w:val="24"/>
              </w:rPr>
            </w:pPr>
            <w:r w:rsidRPr="005E6738">
              <w:rPr>
                <w:spacing w:val="-6"/>
                <w:sz w:val="24"/>
                <w:szCs w:val="24"/>
              </w:rPr>
              <w:t>Мероприятие «Государственная поддержка работников бюджетной сферы при строительстве (приобретении) жилого помещения»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5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Предоставление социальной выплаты на строительство (приобретение) жилого помещения работникам бюджетной сферы</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01 40300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7200,0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4800,0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4800,0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01 40300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7200,0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4800,0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4800,0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01 40300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7200,0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4800,0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4800,0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Мероприятие «Предоставление жилых помещений по договорам социального найма гражданам, страдающим тяжелой формой хронических заболеваний»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02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39211,2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52785,0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52785,0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pacing w:val="-6"/>
                <w:sz w:val="24"/>
                <w:szCs w:val="24"/>
              </w:rPr>
            </w:pPr>
            <w:r w:rsidRPr="005E6738">
              <w:rPr>
                <w:spacing w:val="-6"/>
                <w:sz w:val="24"/>
                <w:szCs w:val="24"/>
              </w:rPr>
              <w:t>Предоставление жилых помещений по договорам социального найма гражданам,  страдающим тяжелой формой хронических заболеваний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02 40600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39211,2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52785,0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52785,0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02 40600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39211,2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52785,0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52785,0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02 40600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39211,2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52785,0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52785,0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Мероприятие «Государственная поддержка многодетных семей при строительстве (приобретении) жилого помещения»</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03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106324,8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14400,0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14400,0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Социальные выплаты на строительство (приобретение) жилого помещения многодетным семьям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03 40400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106324,8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14400,0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14400,0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03 40400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106324,8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14400,0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14400,0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03 40400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106324,8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14400,0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14400,0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Мероприятие «Предоставление жилых помещений по договорам социального найма многодетным семьям»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04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52209,7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57600,0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57600,0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Предоставление жилых помещений по договорам социального найма многодетным семьям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04 40500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52209,7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57600,0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57600,0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04 40500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52209,7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57600,0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57600,0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04 40500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52209,7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57600,0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57600,0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Мероприятие «Предоставление жилых помещений по договорам социального найма реабилитированным лицам»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05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1980,0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990,0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990,0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Предоставление жилых помещений по договорам социального найма реабилитированным лицам</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05 40800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1980,0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990,0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990,0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05 40800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1980,0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990,0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990,0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05 40800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1980,0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990,0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990,0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both"/>
              <w:textAlignment w:val="auto"/>
              <w:rPr>
                <w:sz w:val="24"/>
                <w:szCs w:val="24"/>
              </w:rPr>
            </w:pPr>
            <w:r w:rsidRPr="005E6738">
              <w:rPr>
                <w:sz w:val="24"/>
                <w:szCs w:val="24"/>
              </w:rPr>
              <w:t>Мероприятие «Государственная поддержка участников строительства многоквартирных домов, признанных в установленном порядке пострадавшими от действий (бездействия) строительной организации»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ind w:left="-107"/>
              <w:jc w:val="center"/>
              <w:textAlignment w:val="auto"/>
              <w:rPr>
                <w:spacing w:val="-6"/>
                <w:sz w:val="24"/>
                <w:szCs w:val="24"/>
              </w:rPr>
            </w:pPr>
            <w:r w:rsidRPr="005E6738">
              <w:rPr>
                <w:spacing w:val="-6"/>
                <w:sz w:val="24"/>
                <w:szCs w:val="24"/>
              </w:rPr>
              <w:t>5E 5 07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jc w:val="right"/>
              <w:textAlignment w:val="auto"/>
              <w:rPr>
                <w:sz w:val="24"/>
                <w:szCs w:val="24"/>
              </w:rPr>
            </w:pPr>
            <w:r w:rsidRPr="005E6738">
              <w:rPr>
                <w:sz w:val="24"/>
                <w:szCs w:val="24"/>
              </w:rPr>
              <w:t xml:space="preserve">2998,1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09"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на приобретение (строительство) жилого помещения участникам строительства многоквартирных домов, которые признаны пострадавшими от действий (бездействия) строительной организации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5 07 40700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2998,1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5 07 40700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2998,1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5 07 40700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2998,1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«Организационное обеспечение реализации подпрограммы «Обеспечение жилыми помещениями отдельных категорий граждан, установленных законодательством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5 08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5 08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5 08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5 08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«Строительство жилых домов для отдельных категорий граждан»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5 09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64272,6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Строительство жилого дома для отдельных категорий граждан, расположенного по адресу: Саратовская область, г.Энгельс, ул.Василевского, д.39</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5 09 42140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64272,6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5 09 42140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64272,6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5 09 42140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64272,6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«Предоставление служебных жилых помещений медицинским работникам из специализированного государственного жилищного фонда по договорам найма специализированных жилых помещений»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5 10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служебных жилых помещений медицинским работникам из специализированного государственного жилищного фонда по договорам найма специализированных жилых помещений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5 10 15230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5 10 15230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5 10 15230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«Развитие ипотечного жилищного кредитования»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5E 6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139085,5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287524,4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287524,4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«Возмещение гражданам части расходов по оплате процентов ипотечного займа (кредита) на приобретение (строительство) жилых помещений»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6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128911,0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276799,9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276799,9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6 01 41600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128911,0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276799,9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276799,9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6 01 41600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8062,1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8062,1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6 01 41600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8062,1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8062,1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6 01 41600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127848,9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268737,8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268737,8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6 01 41600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127848,9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268737,8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268737,8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«Частичное возмещение расходов на оплату процентов по ипотечному займу (кредиту) на приобретение (строительство) жилых помещений отдельным категориям педагогических работников»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6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2664,6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2664,6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5E 6 03 41200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864,6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2664,6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2664,6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5E 6 03 41200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27,6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77,6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77,6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5E 6 03 41200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27,6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77,6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77,6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5E 6 03 41200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837,0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2587,0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2587,0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ind w:left="-107"/>
              <w:jc w:val="center"/>
              <w:textAlignment w:val="auto"/>
              <w:rPr>
                <w:spacing w:val="-6"/>
                <w:sz w:val="24"/>
                <w:szCs w:val="24"/>
              </w:rPr>
            </w:pPr>
            <w:r w:rsidRPr="005E6738">
              <w:rPr>
                <w:spacing w:val="-6"/>
                <w:sz w:val="24"/>
                <w:szCs w:val="24"/>
              </w:rPr>
              <w:t>5E 6 03 41200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837,0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2587,0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jc w:val="right"/>
              <w:textAlignment w:val="auto"/>
              <w:rPr>
                <w:sz w:val="24"/>
                <w:szCs w:val="24"/>
              </w:rPr>
            </w:pPr>
            <w:r w:rsidRPr="005E6738">
              <w:rPr>
                <w:sz w:val="24"/>
                <w:szCs w:val="24"/>
              </w:rPr>
              <w:t xml:space="preserve">2587,0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«Частичное возмещение расходов на оплату процентов по ипотечному займу (кредиту) на приобретение (строительство) жилых помещений работникам бюджетной сферы»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6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8809,9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7559,9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7559,9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6 04 41300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8809,9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7559,9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7559,9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6 04 41300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220,2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6 04 41300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220,2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6 04 41300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8719,7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7339,7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7339,7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6 04 41300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8719,7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7339,7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7339,7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«Обеспечение работы  программного комплекса в целях предоставления меры социальной поддержки гражданам, участвующим в ипотечном кредитовании»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6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Техническое сопровождение работы программного комплекса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6 05 43A00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6 05 43A00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6 05 43A00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pacing w:val="-6"/>
                <w:sz w:val="24"/>
                <w:szCs w:val="24"/>
              </w:rPr>
            </w:pPr>
            <w:r w:rsidRPr="005E6738">
              <w:rPr>
                <w:b/>
                <w:bCs/>
                <w:spacing w:val="-6"/>
                <w:sz w:val="24"/>
                <w:szCs w:val="24"/>
              </w:rPr>
              <w:t>Подпрограмма «Обеспечение жильем отдельных категорий граждан в соответствии с федеральным законодательством»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5E 7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33979,8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27757,2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27669,4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Мероприятие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5E 7 01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6179,1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5E 7 01 5134F</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6179,1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5E 7 01 5134F</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6179,1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5E 7 01 5134F</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6179,1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Мероприятие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5E 7 02 00000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16575,6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16541,6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16488,3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both"/>
              <w:textAlignment w:val="auto"/>
              <w:rPr>
                <w:sz w:val="24"/>
                <w:szCs w:val="24"/>
              </w:rPr>
            </w:pPr>
            <w:r w:rsidRPr="005E6738">
              <w:rPr>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ind w:left="-107"/>
              <w:jc w:val="center"/>
              <w:textAlignment w:val="auto"/>
              <w:rPr>
                <w:spacing w:val="-6"/>
                <w:sz w:val="24"/>
                <w:szCs w:val="24"/>
              </w:rPr>
            </w:pPr>
            <w:r w:rsidRPr="005E6738">
              <w:rPr>
                <w:spacing w:val="-6"/>
                <w:sz w:val="24"/>
                <w:szCs w:val="24"/>
              </w:rPr>
              <w:t>5E 7 02 51350</w:t>
            </w:r>
          </w:p>
        </w:tc>
        <w:tc>
          <w:tcPr>
            <w:tcW w:w="99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16575,6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16541,6 </w:t>
            </w:r>
          </w:p>
        </w:tc>
        <w:tc>
          <w:tcPr>
            <w:tcW w:w="1843" w:type="dxa"/>
            <w:tcBorders>
              <w:top w:val="nil"/>
              <w:left w:val="nil"/>
              <w:bottom w:val="nil"/>
              <w:right w:val="nil"/>
            </w:tcBorders>
            <w:vAlign w:val="bottom"/>
          </w:tcPr>
          <w:p w:rsidR="008532A3" w:rsidRPr="005E6738" w:rsidRDefault="008532A3" w:rsidP="004136A9">
            <w:pPr>
              <w:overflowPunct/>
              <w:autoSpaceDE/>
              <w:autoSpaceDN/>
              <w:adjustRightInd/>
              <w:spacing w:line="216" w:lineRule="auto"/>
              <w:jc w:val="right"/>
              <w:textAlignment w:val="auto"/>
              <w:rPr>
                <w:sz w:val="24"/>
                <w:szCs w:val="24"/>
              </w:rPr>
            </w:pPr>
            <w:r w:rsidRPr="005E6738">
              <w:rPr>
                <w:sz w:val="24"/>
                <w:szCs w:val="24"/>
              </w:rPr>
              <w:t xml:space="preserve">16488,3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7 02 51350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16575,6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16541,6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16488,3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7 02 51350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16575,6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16541,6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16488,3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7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11175,1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11165,6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11176,1 </w:t>
            </w:r>
          </w:p>
        </w:tc>
      </w:tr>
      <w:tr w:rsidR="008532A3" w:rsidRPr="005E6738" w:rsidTr="00AB2A9D">
        <w:tc>
          <w:tcPr>
            <w:tcW w:w="6805" w:type="dxa"/>
            <w:tcBorders>
              <w:top w:val="nil"/>
              <w:left w:val="nil"/>
              <w:bottom w:val="nil"/>
              <w:right w:val="nil"/>
            </w:tcBorders>
            <w:vAlign w:val="bottom"/>
          </w:tcPr>
          <w:p w:rsidR="008532A3" w:rsidRPr="005E6738" w:rsidRDefault="008532A3" w:rsidP="004136A9">
            <w:pPr>
              <w:overflowPunct/>
              <w:autoSpaceDE/>
              <w:autoSpaceDN/>
              <w:adjustRightInd/>
              <w:spacing w:line="223" w:lineRule="auto"/>
              <w:jc w:val="both"/>
              <w:textAlignment w:val="auto"/>
              <w:rPr>
                <w:sz w:val="24"/>
                <w:szCs w:val="24"/>
              </w:rPr>
            </w:pPr>
            <w:r w:rsidRPr="005E6738">
              <w:rPr>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7 03 51760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11175,1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11165,6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11176,1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7 03 51760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11175,1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11165,6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11176,1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7 03 51760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11175,1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11165,6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11176,1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«Организационное обеспечение реализации подпрограммы «Обеспечение жильем отдельных категорий граждан в соответствии с федеральным законодательством»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7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7 05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7 05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7 05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«Повышение качества водоснабжения и водоотведения»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5E 8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278030,7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427639,5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647737,9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«Обеспечение населения качественными услугами водоснабжения и водоотведения»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5525,3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Развитие системы водоснабжения, предназначенной для обеспечения водой жителей и учреждений социального обслуживания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01 78210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5525,3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01 78210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5525,3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01 78210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5525,3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02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«Ремонт и развитие водопроводной сети»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Ремонт и развитие водопроводной сети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05 72920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05 72920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05 72920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«Чистая вода»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G5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201274,3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427339,5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647437,9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Строительство и реконструкция (модернизация) объектов питьевого водоснабжения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G5 52430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201274,3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427339,5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647437,9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G5 52430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201274,3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427339,5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647437,9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G5 52430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201274,3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427339,5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647437,9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«Оздоровление Волги»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G6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20631,1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Сокращение доли загрязненных сточных вод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G6 50130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20631,1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G6 50130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20631,1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8 G6 50130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20631,1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«Градостроительное планирование, развитие территорий. Снижение административных барьеров в области строительства»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5E 9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32004,5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«Развитие предприятий области, осуществляющих проектно-изыскательские работы для социально значимых объектов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9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Увеличение уставного фонда государственных унитарных предприятий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9 01 48100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9 01 48100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9 01 48100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«Внесение изменений в схему территориального планирования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9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Актуализация схемы территориального планирования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9 02 15260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9 02 15260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9 02 15260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«Обеспечение устойчивого сокращения непригодного для проживания жилищного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5E A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2589436,5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399320,9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«Реализация мероприятий по переселению граждан из аварийного жилищного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1204226,0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по переселению граждан из аварийного жилищного фонда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01 R8220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1204226,0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01 R8220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01 R8220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01 R8220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1204111,2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01 R8220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1204111,2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«Снос аварийных, расселенных домов, помещений, нежилых зданий, сооружений, иных объектов жилищного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Снос аварийных, расселенных домов, помещений, нежилых зданий, сооружений, иных объектов жилищного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02 75200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02 75200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02 75200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F3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1315210,5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399320,9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F3 67483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1244017,7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391347,6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F3 67483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1244017,7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391347,6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F3 67483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1244017,7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391347,6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F3 67484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25377,0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7973,3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F3 67484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25377,0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7973,3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F3 67484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25377,0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7973,3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мероприятий, связанных с оплатой дополнительных квадратных метров, при переселении граждан из аварийного жилищного фонда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F3 U7484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45815,8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F3 U7484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45815,8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5E A F3 U7484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45815,8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5В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1017892,8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1027313,2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«Содействие занятости населения и социальная поддержка безработных граждан»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5В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996984,7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1006442,5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«Реализация мероприятий активной политики занятости населения»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63192,6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64557,0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Финансовая поддержка безработных граждан в рамках реализации мероприятий активной политики занятости населения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01 49100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22499,9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23736,0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01 49100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01 49100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01 49100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22398,0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23628,0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01 49100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22398,0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23628,0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активной политики занятости населения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01 49200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40692,7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40821,0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01 49200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40692,7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40821,0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01 49200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40692,7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40821,0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«Создание условий для интеграции в трудовую деятельность граждан, испытывающих трудности в поиске работы»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1421,4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условий для интеграции в трудовую деятельность граждан, испытывающих трудности в поиске работы (за исключением оборудования (оснащения) рабочих мест для незанятых инвалидов)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02 47110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1421,4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02 47110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1421,4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02 47110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1421,4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«Социальные выплаты безработным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792729,7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794392,8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03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792729,7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794392,8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03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15451,9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15476,5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03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15451,9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15476,5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03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724978,8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726617,3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03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698829,2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700467,7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Стипендии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03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26149,6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26149,6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03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52299,0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52299,0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 бюджету Пенсионного фонда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03 52900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570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52299,0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52299,0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«Содействие в трудоустройстве молодых специалистов с участием наставников предпенсионного возраста»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«Поддержка занятости и повышение эффективности рынка труда для обеспечения роста производительности труда»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L3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23112,4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19815,1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Повышение эффективности службы занятости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L3 52910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L3 52910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1 L3 52910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Переобучение, повышение квалификации работников предприятий в целях поддержки занятости и повышения эффективности рынка труда</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1 L3 55690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17612,4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14815,1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1 L3 55690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17612,4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14815,1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1 L3 55690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17612,4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14815,1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для детей в возрасте до трех лет»</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1 P2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32619,5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42347,1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1 P2 54610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32619,5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42347,1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1 P2 54610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32619,5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42347,1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1 P2 54610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32619,5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42347,1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«Старшее поколение»</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1 P3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82843,1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82843,1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1 P3 52940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82843,1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82843,1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1 P3 52940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82843,1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82843,1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1 P3 52940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82843,1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82843,1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b/>
                <w:bCs/>
                <w:sz w:val="24"/>
                <w:szCs w:val="24"/>
              </w:rPr>
            </w:pPr>
            <w:r w:rsidRPr="005E6738">
              <w:rPr>
                <w:b/>
                <w:bCs/>
                <w:sz w:val="24"/>
                <w:szCs w:val="24"/>
              </w:rPr>
              <w:t>Подпрограмма «Регулирование трудовой миграции»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b/>
                <w:bCs/>
                <w:spacing w:val="-6"/>
                <w:sz w:val="24"/>
                <w:szCs w:val="24"/>
              </w:rPr>
            </w:pPr>
            <w:r w:rsidRPr="005E6738">
              <w:rPr>
                <w:b/>
                <w:bCs/>
                <w:spacing w:val="-6"/>
                <w:sz w:val="24"/>
                <w:szCs w:val="24"/>
              </w:rPr>
              <w:t>5В 2 00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b/>
                <w:bCs/>
                <w:sz w:val="24"/>
                <w:szCs w:val="24"/>
              </w:rPr>
            </w:pPr>
            <w:r w:rsidRPr="005E6738">
              <w:rPr>
                <w:b/>
                <w:bCs/>
                <w:sz w:val="24"/>
                <w:szCs w:val="24"/>
              </w:rPr>
              <w:t xml:space="preserve">1326,0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b/>
                <w:bCs/>
                <w:sz w:val="24"/>
                <w:szCs w:val="24"/>
              </w:rPr>
            </w:pPr>
            <w:r w:rsidRPr="005E6738">
              <w:rPr>
                <w:b/>
                <w:bCs/>
                <w:sz w:val="24"/>
                <w:szCs w:val="24"/>
              </w:rPr>
              <w:t xml:space="preserve">1326,0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Основное мероприятие «Стимулирование внутренней трудовой миграции,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2 01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1326,0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1326,0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2 01 49300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1326,0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2 01 49300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1326,0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1326,0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2 01 49300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1326,0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1326,0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b/>
                <w:bCs/>
                <w:sz w:val="24"/>
                <w:szCs w:val="24"/>
              </w:rPr>
            </w:pPr>
            <w:r w:rsidRPr="005E6738">
              <w:rPr>
                <w:b/>
                <w:bCs/>
                <w:sz w:val="24"/>
                <w:szCs w:val="24"/>
              </w:rPr>
              <w:t>Подпрограмма «Оказание содействия добровольному переселению в Саратовскую область соотечественников, проживающих за рубежом»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b/>
                <w:bCs/>
                <w:spacing w:val="-6"/>
                <w:sz w:val="24"/>
                <w:szCs w:val="24"/>
              </w:rPr>
            </w:pPr>
            <w:r w:rsidRPr="005E6738">
              <w:rPr>
                <w:b/>
                <w:bCs/>
                <w:spacing w:val="-6"/>
                <w:sz w:val="24"/>
                <w:szCs w:val="24"/>
              </w:rPr>
              <w:t>5В 3 00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b/>
                <w:bCs/>
                <w:sz w:val="24"/>
                <w:szCs w:val="24"/>
              </w:rPr>
            </w:pPr>
            <w:r w:rsidRPr="005E6738">
              <w:rPr>
                <w:b/>
                <w:bCs/>
                <w:sz w:val="24"/>
                <w:szCs w:val="24"/>
              </w:rPr>
              <w:t xml:space="preserve">8100,0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b/>
                <w:bCs/>
                <w:sz w:val="24"/>
                <w:szCs w:val="24"/>
              </w:rPr>
            </w:pPr>
            <w:r w:rsidRPr="005E6738">
              <w:rPr>
                <w:b/>
                <w:bCs/>
                <w:sz w:val="24"/>
                <w:szCs w:val="24"/>
              </w:rPr>
              <w:t xml:space="preserve">8100,0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Основное мероприятие «Социальная защита участников подпрограммы и членов их семей»</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3 01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7500,0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7500,0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pacing w:val="-6"/>
                <w:sz w:val="24"/>
                <w:szCs w:val="24"/>
              </w:rPr>
            </w:pPr>
            <w:r w:rsidRPr="005E6738">
              <w:rPr>
                <w:spacing w:val="-6"/>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3 01 R0860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7500,0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7500,0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3 01 R0860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35,0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35,0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3 01 R0860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35,0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35,0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3 01 R0860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7465,0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7465,0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3 01 R0860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7465,0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7465,0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Основное мероприятие  «Организация занятости, повышения квалификации и переподготовки участников подпрограммы, в том числе оказание финансовой поддержки»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3 02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3 02 R0860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3 02 R0860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3 02 R0860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Основное мероприятие «Обеспечение участников  подпрограммы жильем»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3 03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150,0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150,0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3 03 R0860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150,0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3 03 R0860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3 03 R0860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3 03 R0860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3 03 R0860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«Информационная поддержка процесса добровольного переселения»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3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3 04 R0860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3 04 R0860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3 04 R0860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pacing w:val="-10"/>
                <w:sz w:val="24"/>
                <w:szCs w:val="24"/>
              </w:rPr>
            </w:pPr>
            <w:r w:rsidRPr="005E6738">
              <w:rPr>
                <w:b/>
                <w:bCs/>
                <w:spacing w:val="-10"/>
                <w:sz w:val="24"/>
                <w:szCs w:val="24"/>
              </w:rPr>
              <w:t>Подпрограмма «Совершенствование социального партнерства»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5В 4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«Совершенствование социального партнерства и коллективно-договорных отношений»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4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4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4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4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«Мониторинг состояния и разработка прогнозных оценок в сфере социального партнерства»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4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4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4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4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«Улучшение условий и охраны труда»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5В 5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1624,6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1625,0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«Непрерывная подготовка работников по охране труда на основе современных технологий обучения»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377,7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377,7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121,9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121,9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«Информационное обеспечение и пропаганда охраны труда»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195,7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195,7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195,7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195,7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«Подготовка нормативных правовых актов, направленных на осуществление государственной политики в области охраны труда»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5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5 06 V0000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85,0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85,0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5 06 V0000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951,2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951,6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5 06 V0000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691,6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692,0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5 06 V0000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259,6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259,6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b/>
                <w:bCs/>
                <w:sz w:val="24"/>
                <w:szCs w:val="24"/>
              </w:rPr>
            </w:pPr>
            <w:r w:rsidRPr="005E6738">
              <w:rPr>
                <w:b/>
                <w:bCs/>
                <w:sz w:val="24"/>
                <w:szCs w:val="24"/>
              </w:rPr>
              <w:t>Подпрограмма «Сопровождение инвалидов молодого возраста при трудоустройстве»</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b/>
                <w:bCs/>
                <w:spacing w:val="-6"/>
                <w:sz w:val="24"/>
                <w:szCs w:val="24"/>
              </w:rPr>
            </w:pPr>
            <w:r w:rsidRPr="005E6738">
              <w:rPr>
                <w:b/>
                <w:bCs/>
                <w:spacing w:val="-6"/>
                <w:sz w:val="24"/>
                <w:szCs w:val="24"/>
              </w:rPr>
              <w:t>5В 6 00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b/>
                <w:bCs/>
                <w:sz w:val="24"/>
                <w:szCs w:val="24"/>
              </w:rPr>
            </w:pPr>
            <w:r w:rsidRPr="005E6738">
              <w:rPr>
                <w:b/>
                <w:bCs/>
                <w:sz w:val="24"/>
                <w:szCs w:val="24"/>
              </w:rPr>
              <w:t xml:space="preserve">2895,2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b/>
                <w:bCs/>
                <w:sz w:val="24"/>
                <w:szCs w:val="24"/>
              </w:rPr>
            </w:pPr>
            <w:r w:rsidRPr="005E6738">
              <w:rPr>
                <w:b/>
                <w:bCs/>
                <w:sz w:val="24"/>
                <w:szCs w:val="24"/>
              </w:rPr>
              <w:t xml:space="preserve">2895,2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Основное мероприятие «Возмещение затрат работодателей, организующих мероприятия по содействию в трудоустройстве инвалидов молодого возраста»</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6 01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2895,2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2895,2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6 01 V0000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2895,2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2895,2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6 01 V0000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2895,2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2895,2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6 01 V0000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2895,2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2895,2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b/>
                <w:bCs/>
                <w:sz w:val="24"/>
                <w:szCs w:val="24"/>
              </w:rPr>
            </w:pPr>
            <w:r w:rsidRPr="005E6738">
              <w:rPr>
                <w:b/>
                <w:bCs/>
                <w:sz w:val="24"/>
                <w:szCs w:val="24"/>
              </w:rPr>
              <w:t>Подпрограмма «Материально-техническая база и кадровый потенциал сферы занятости, труда и миграции Саратовской области»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b/>
                <w:bCs/>
                <w:spacing w:val="-6"/>
                <w:sz w:val="24"/>
                <w:szCs w:val="24"/>
              </w:rPr>
            </w:pPr>
            <w:r w:rsidRPr="005E6738">
              <w:rPr>
                <w:b/>
                <w:bCs/>
                <w:spacing w:val="-6"/>
                <w:sz w:val="24"/>
                <w:szCs w:val="24"/>
              </w:rPr>
              <w:t>5В 7 00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b/>
                <w:bCs/>
                <w:sz w:val="24"/>
                <w:szCs w:val="24"/>
              </w:rPr>
            </w:pPr>
            <w:r w:rsidRPr="005E6738">
              <w:rPr>
                <w:b/>
                <w:bCs/>
                <w:sz w:val="24"/>
                <w:szCs w:val="24"/>
              </w:rPr>
              <w:t xml:space="preserve">6927,3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b/>
                <w:bCs/>
                <w:sz w:val="24"/>
                <w:szCs w:val="24"/>
              </w:rPr>
            </w:pPr>
            <w:r w:rsidRPr="005E6738">
              <w:rPr>
                <w:b/>
                <w:bCs/>
                <w:sz w:val="24"/>
                <w:szCs w:val="24"/>
              </w:rPr>
              <w:t xml:space="preserve">6889,5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Основное мероприятие «Формирование и обеспечение функционирования информационно-технологической инфраструктуры областных государственных учреждений»</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7 01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7 01 V0000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7 01 V0000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7 01 V0000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Основное мероприятие «Проведение капитального и текущего ремонта зданий и помещений областных государственных учреждений»</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7 04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7 04 V0000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7 04 V0000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7 04 V0000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Основное мероприятие «Обучение, профессиональная подготовка, повышение квалификации специалистов областных государственных учреждений»</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5В 7 05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427,3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389,5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7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7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5В 7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5Г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2451097,9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2419258,5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2454827,1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5Г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1742394,9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1556592,9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1691249,8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Ведомственный проект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1506838,8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1418942,3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1406050,8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Стимулирование развития приоритетных подотраслей агропромышленного комплекса и развитие малых форм хозяйствования (возмещение части затрат на закладку и уход за многолетними плодовыми и ягодными насаждениями и виноградниками)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204421,2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238515,7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226807,7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204421,2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238515,7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226807,7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204421,2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238515,7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226807,7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Стимулирование развития приоритетных подотраслей агропромышленного комплекса и развитие малых форм хозяйствования (возмещение части затрат по наращиванию маточного поголовья овец и коз)</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14186,7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14186,7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14186,7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Стимулирование развития приоритетных подотраслей агропромышленного комплекса и развитие малых форм хозяйствования (поддержка начинающих фермеров)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186317,9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134576,8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122874,7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186317,9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134576,8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122874,7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186317,9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134576,8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122874,7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Стимулирование развития приоритетных подотраслей агропромышленного комплекса и развитие малых форм хозяйствования (развитие семейных ферм)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R5025</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89887,7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92022,5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R5025</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89887,7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92022,5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R5025</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89887,7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92022,5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Стимулирование развития приоритетных подотраслей агропромышленного комплекса и развитие малых форм хозяйствования (грантовая поддержка сельскохозяйственных потребительских кооперативов для развития материально-технической базы)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R5026</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40519,9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35049,7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36381,6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R5026</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40519,9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35049,7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36381,6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R5026</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40519,9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35049,7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36381,6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Стимулирование развития приоритетных подотраслей агропромышленного комплекса и развитие малых форм хозяйствования (возмещение части процентной ставки по долгосрочным, среднесрочным и краткосрочным кредитам, взятым малыми формами хозяйствования)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01 R5027</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2677,3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3370,8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01 R5027</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2677,3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3370,8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01 R5027</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2677,3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3370,8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Стимулирование развития приоритетных подотраслей агропромышленного комплекса и развитие малых форм хозяйствования (повышение продуктивности в молочном скотоводстве)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R5028</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36415,1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R5028</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36415,1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R5028</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36415,1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Стимулирование развития приоритетных подотраслей агропромышленного комплекса и развитие малых форм хозяйствования (поддержка производства зерновых и зернобобовых культур)</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5Г 1 01 R5029</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62357,3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64000,0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64000,0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5Г 1 01 R5029</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62357,3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64000,0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64000,0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5Г 1 01 R5029</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62357,3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64000,0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64000,0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Стимулирование развития приоритетных подотраслей агропромышленного комплекса и развитие малых форм хозяйствования (поддержка производства масличных культур (за исключением рапса и сои))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5Г 1 01 R502А</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66810,9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70000,0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70000,0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5Г 1 01 R502А</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66810,9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70000,0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70000,0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5Г 1 01 R502А</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66810,9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70000,0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70000,0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Поддержка сельскохозяйственного производства по отдельным подотраслям растениеводства и животноводства (повышение продуктивности в молочном скотоводстве)</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5Г 1 01 R5082</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121411,8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79411,8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82419,2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5Г 1 01 R5082</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121411,8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79411,8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82419,2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5Г 1 01 R5082</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121411,8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79411,8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82419,2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Поддержка сельскохозяйственного производства по отдельным подотраслям растениеводства и животноводства (поддержка племенного животноводства)</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5Г 1 01 R5084</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108365,1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112359,6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116629,7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5Г 1 01 R5084</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108365,1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112359,6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116629,7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5Г 1 01 R5084</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108365,1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112359,6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116629,7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Поддержка сельскохозяйственного производства по отдельным подотраслям растениеводства и животноводства (поддержка производства и реализации тонкорунной и полутонкорунной шерсти)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5Г 1 01 R5085</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1887,3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1887,4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1959,0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5Г 1 01 R5085</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1887,3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1887,4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1959,0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5Г 1 01 R5085</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1887,3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1887,4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1959,0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Поддержка сельскохозяйственного производства по отдельным подотраслям растениеводства и животноводства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R5086</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8109,2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7886,0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8308,8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R5086</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8109,2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7886,0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8308,8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R5086</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8109,2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7886,0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8308,8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Поддержка сельскохозяйственного производства по отдельным подотраслям растениеводства и животноводства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R5087</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2588,1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2588,1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R5087</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2588,1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2588,1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R5087</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2588,1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2588,1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Поддержка сельскохозяйственного производства по отдельным подотраслям растениеводства и животноводства (поддержка отдельных подотраслей растениеводства)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R5088</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416034,4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367606,3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368802,3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R5088</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416034,4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367606,3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368802,3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R5088</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416034,4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367606,3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368802,3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Поддержка сельскохозяйственного производства по отдельным подотраслям растениеводства и животноводства (содержание товарного маточного поголовья крупного рогатого скота мясных пород и их помесей)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R5089</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69670,5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106797,9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103743,9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R5089</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69670,5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106797,9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103743,9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R5089</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69670,5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106797,9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103743,9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Поддержка сельскохозяйственного производства по отдельным подотраслям растениеводства и животноводства (возмещение части затрат по наращиванию маточного поголовья овец и коз)</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R508А</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41350,1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49513,3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R508А</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41350,1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49513,3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R508А</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41350,1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49513,3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Средства для достижения показателей результативности по повышению продуктивности в молочном скотоводстве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W5082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W5082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01 W5082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«Развитие товарной аквакультуры»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Развитие товарной аквакультуры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02 82100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02 82100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02 82100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«Развитие птицеводства»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4373,5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Развитие птицеводства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03 83600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4373,5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03 83600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4373,5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03 83600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4373,5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«Возмещение части затрат сельскохозяйственным потребительским кооперативам, связанных с предоставлением услуг по реализации сельскохозяйственной продукции»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Возмещение части затрат сельскохозяйственным потребительским кооперативам, связанных с предоставлением услуг по реализации сельскохозяйственной продукции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04 83100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04 83100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04 83100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pacing w:val="-6"/>
                <w:sz w:val="24"/>
                <w:szCs w:val="24"/>
              </w:rPr>
            </w:pPr>
            <w:r w:rsidRPr="005E6738">
              <w:rPr>
                <w:spacing w:val="-6"/>
                <w:sz w:val="24"/>
                <w:szCs w:val="24"/>
              </w:rPr>
              <w:t>Мероприятие «Проведение противоэпизоотических мероприятий»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05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05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05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«Предотвращение заноса и распространения вируса африканской чумы свиней на территории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304,6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06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304,6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06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304,6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06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304,6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«Возмещение части затрат на уплату процентов по инвестиционным кредитам (займам) в агропромышленном комплексе»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35438,6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27503,6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13980,8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Возмещение части затрат на уплату процентов по инвестиционным кредитам (займам) в агропромышленном комплексе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07 R4330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34736,9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27423,8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07 R4330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34736,9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27423,8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07 R4330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34736,9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27423,8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Средства для достижения показателей результативности по инвестиционным кредитам (займам) в агропромышленном комплексе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07 W4330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110,8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07 W4330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701,7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79,8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110,8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07 W4330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701,7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79,8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110,8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Мероприятие «Возмещение части прямых понесенных затрат на создание и (или) модернизацию объектов агропромышленного комплекса»</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08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44604,5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Возмещение части прямых понесенных затрат на создание и (или) модернизацию объектов агропромышленного комплекса</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08 R4720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44604,5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08 R4720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44604,5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08 R4720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44604,5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Мероприятие «Компенсация сельскохозяйственным товаропроизводителям ущерба, причиненного в результате чрезвычайных ситуаций природного характера»</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11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10076,3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Компенсация сельскохозяйственным товаропроизводителям,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2020 году на территориях субъектов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11 53710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10076,3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11 53710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10076,3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11 53710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10076,3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«Создание системы поддержки фермеров и развитие сельской кооперации»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I7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59968,8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52058,7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100146,3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системы поддержки фермеров и развитие сельской кооперации (грантовая поддержка крестьянским (фермерским) хозяйствам)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I7 54801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32050,5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28017,1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54046,2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I7 54801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32050,5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28017,1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54046,2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I7 54801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32050,5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28017,1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54046,2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системы поддержки фермеров и развитие сельской кооперации (возмещение части понесенных затрат сельскохозяйственными потребительскими кооперативами)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I7 54802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23545,0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19668,3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41726,8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I7 54802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23545,0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19668,3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41726,8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I7 54802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23545,0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19668,3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41726,8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pacing w:val="-6"/>
                <w:sz w:val="24"/>
                <w:szCs w:val="24"/>
              </w:rPr>
            </w:pPr>
            <w:r w:rsidRPr="005E6738">
              <w:rPr>
                <w:spacing w:val="-6"/>
                <w:sz w:val="24"/>
                <w:szCs w:val="24"/>
              </w:rPr>
              <w:t>Создание системы поддержки фермеров и развитие сельской кооперации (осуществление деятельности центра компетенций в сфере сельскохозяйственной кооперации и поддержки фермеров)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I7 54803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3061,3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3061,3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3061,3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I7 54803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3061,3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3061,3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3061,3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I7 54803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3061,3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3061,3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3061,3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Финансовое обеспечение затрат на осуществление деятельности центра компетенций в сфере сельскохозяйственной кооперации и поддержки фермеров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1 I7 U4803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1312,0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I7 U4803</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1312,0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1312,0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1312,0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I7 U4803</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1312,0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1312,0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1312,0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«Экспорт продукции агропромышленного комплекса»</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T2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79260,9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51551,1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163914,3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Государственная поддержка аккредитации ветеринарных лабораторий в национальной системе аккредитации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T2 52510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25510,2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T2 52510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25510,2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T2 52510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25510,2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Государственная поддержка стимулирования увеличения производства масличных культур</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T2 52590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14122,1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T2 52590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14122,1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T2 52590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14122,1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Реализация мероприятий в области мелиорации земель сельскохозяйственного назначения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T2 55680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65138,8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51551,1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138404,1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T2 55680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65138,8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51551,1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138404,1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5Г 1 T2 55680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65138,8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51551,1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138404,1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both"/>
              <w:textAlignment w:val="auto"/>
              <w:rPr>
                <w:b/>
                <w:bCs/>
                <w:sz w:val="24"/>
                <w:szCs w:val="24"/>
              </w:rPr>
            </w:pPr>
            <w:r w:rsidRPr="005E6738">
              <w:rPr>
                <w:b/>
                <w:bCs/>
                <w:sz w:val="24"/>
                <w:szCs w:val="24"/>
              </w:rPr>
              <w:t>Подпрограмма «Развитие мелиорации земель сельскохозяйственного назначения Саратовской области»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ind w:left="-107"/>
              <w:jc w:val="center"/>
              <w:textAlignment w:val="auto"/>
              <w:rPr>
                <w:b/>
                <w:bCs/>
                <w:spacing w:val="-6"/>
                <w:sz w:val="24"/>
                <w:szCs w:val="24"/>
              </w:rPr>
            </w:pPr>
            <w:r w:rsidRPr="005E6738">
              <w:rPr>
                <w:b/>
                <w:bCs/>
                <w:spacing w:val="-6"/>
                <w:sz w:val="24"/>
                <w:szCs w:val="24"/>
              </w:rPr>
              <w:t>5Г 2 00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b/>
                <w:bCs/>
                <w:sz w:val="24"/>
                <w:szCs w:val="24"/>
              </w:rPr>
            </w:pPr>
            <w:r w:rsidRPr="005E6738">
              <w:rPr>
                <w:b/>
                <w:bCs/>
                <w:sz w:val="24"/>
                <w:szCs w:val="24"/>
              </w:rPr>
              <w:t xml:space="preserve">288345,0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b/>
                <w:bCs/>
                <w:sz w:val="24"/>
                <w:szCs w:val="24"/>
              </w:rPr>
            </w:pPr>
            <w:r w:rsidRPr="005E6738">
              <w:rPr>
                <w:b/>
                <w:bCs/>
                <w:sz w:val="24"/>
                <w:szCs w:val="24"/>
              </w:rPr>
              <w:t xml:space="preserve">429022,5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b/>
                <w:bCs/>
                <w:sz w:val="24"/>
                <w:szCs w:val="24"/>
              </w:rPr>
            </w:pPr>
            <w:r w:rsidRPr="005E6738">
              <w:rPr>
                <w:b/>
                <w:bCs/>
                <w:sz w:val="24"/>
                <w:szCs w:val="24"/>
              </w:rPr>
              <w:t xml:space="preserve">316449,5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both"/>
              <w:textAlignment w:val="auto"/>
              <w:rPr>
                <w:sz w:val="24"/>
                <w:szCs w:val="24"/>
              </w:rPr>
            </w:pPr>
            <w:r w:rsidRPr="005E6738">
              <w:rPr>
                <w:sz w:val="24"/>
                <w:szCs w:val="24"/>
              </w:rPr>
              <w:t>Мероприятие «Субсидии на возмещение части затрат на гидромелиоративные мероприятия, культуртехнические мероприятия на мелиорированных землях (орошаемых и (или) осушаемых), вовлекаемых в сельскохозяйственный оборот»</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ind w:left="-107"/>
              <w:jc w:val="center"/>
              <w:textAlignment w:val="auto"/>
              <w:rPr>
                <w:spacing w:val="-6"/>
                <w:sz w:val="24"/>
                <w:szCs w:val="24"/>
              </w:rPr>
            </w:pPr>
            <w:r w:rsidRPr="005E6738">
              <w:rPr>
                <w:spacing w:val="-6"/>
                <w:sz w:val="24"/>
                <w:szCs w:val="24"/>
              </w:rPr>
              <w:t>5Г 2 01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288345,0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429022,5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316449,5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both"/>
              <w:textAlignment w:val="auto"/>
              <w:rPr>
                <w:sz w:val="24"/>
                <w:szCs w:val="24"/>
              </w:rPr>
            </w:pPr>
            <w:r w:rsidRPr="005E6738">
              <w:rPr>
                <w:sz w:val="24"/>
                <w:szCs w:val="24"/>
              </w:rPr>
              <w:t>Реализация мероприятий в области мелиорации земель сельскохозяйственного назначения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ind w:left="-107"/>
              <w:jc w:val="center"/>
              <w:textAlignment w:val="auto"/>
              <w:rPr>
                <w:spacing w:val="-6"/>
                <w:sz w:val="24"/>
                <w:szCs w:val="24"/>
              </w:rPr>
            </w:pPr>
            <w:r w:rsidRPr="005E6738">
              <w:rPr>
                <w:spacing w:val="-6"/>
                <w:sz w:val="24"/>
                <w:szCs w:val="24"/>
              </w:rPr>
              <w:t>5Г 2 01 R5680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288345,0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429022,5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316449,5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ind w:left="-107"/>
              <w:jc w:val="center"/>
              <w:textAlignment w:val="auto"/>
              <w:rPr>
                <w:spacing w:val="-6"/>
                <w:sz w:val="24"/>
                <w:szCs w:val="24"/>
              </w:rPr>
            </w:pPr>
            <w:r w:rsidRPr="005E6738">
              <w:rPr>
                <w:spacing w:val="-6"/>
                <w:sz w:val="24"/>
                <w:szCs w:val="24"/>
              </w:rPr>
              <w:t>5Г 2 01 R5680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288345,0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429022,5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316449,5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ind w:left="-107"/>
              <w:jc w:val="center"/>
              <w:textAlignment w:val="auto"/>
              <w:rPr>
                <w:spacing w:val="-6"/>
                <w:sz w:val="24"/>
                <w:szCs w:val="24"/>
              </w:rPr>
            </w:pPr>
            <w:r w:rsidRPr="005E6738">
              <w:rPr>
                <w:spacing w:val="-6"/>
                <w:sz w:val="24"/>
                <w:szCs w:val="24"/>
              </w:rPr>
              <w:t>5Г 2 01 R5680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288345,0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429022,5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316449,5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b/>
                <w:bCs/>
                <w:spacing w:val="-6"/>
                <w:sz w:val="24"/>
                <w:szCs w:val="24"/>
              </w:rPr>
            </w:pPr>
            <w:r w:rsidRPr="005E6738">
              <w:rPr>
                <w:b/>
                <w:bCs/>
                <w:spacing w:val="-6"/>
                <w:sz w:val="24"/>
                <w:szCs w:val="24"/>
              </w:rPr>
              <w:t>Подпрограмма «Обеспечение реализации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b/>
                <w:bCs/>
                <w:spacing w:val="-6"/>
                <w:sz w:val="24"/>
                <w:szCs w:val="24"/>
              </w:rPr>
            </w:pPr>
            <w:r w:rsidRPr="005E6738">
              <w:rPr>
                <w:b/>
                <w:bCs/>
                <w:spacing w:val="-6"/>
                <w:sz w:val="24"/>
                <w:szCs w:val="24"/>
              </w:rPr>
              <w:t>5Г 4 00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b/>
                <w:bCs/>
                <w:sz w:val="24"/>
                <w:szCs w:val="24"/>
              </w:rPr>
            </w:pPr>
            <w:r w:rsidRPr="005E6738">
              <w:rPr>
                <w:b/>
                <w:bCs/>
                <w:sz w:val="24"/>
                <w:szCs w:val="24"/>
              </w:rPr>
              <w:t xml:space="preserve">420358,0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b/>
                <w:bCs/>
                <w:sz w:val="24"/>
                <w:szCs w:val="24"/>
              </w:rPr>
            </w:pPr>
            <w:r w:rsidRPr="005E6738">
              <w:rPr>
                <w:b/>
                <w:bCs/>
                <w:sz w:val="24"/>
                <w:szCs w:val="24"/>
              </w:rPr>
              <w:t xml:space="preserve">433643,1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b/>
                <w:bCs/>
                <w:sz w:val="24"/>
                <w:szCs w:val="24"/>
              </w:rPr>
            </w:pPr>
            <w:r w:rsidRPr="005E6738">
              <w:rPr>
                <w:b/>
                <w:bCs/>
                <w:sz w:val="24"/>
                <w:szCs w:val="24"/>
              </w:rPr>
              <w:t xml:space="preserve">447127,8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«Оказание услуг по административно-хозяйственному и архивному обслуживанию органов исполнительной власти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14308,3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14320,1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14308,3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14320,1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14308,3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14320,1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14308,3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14320,1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bCs/>
                <w:spacing w:val="-6"/>
                <w:sz w:val="24"/>
                <w:szCs w:val="24"/>
              </w:rPr>
            </w:pPr>
            <w:r w:rsidRPr="005E6738">
              <w:rPr>
                <w:bCs/>
                <w:spacing w:val="-6"/>
                <w:sz w:val="24"/>
                <w:szCs w:val="24"/>
              </w:rPr>
              <w:t>Мероприятие «Оказание услуг по организации реализации сельскохозяйственной продукции и информационно-консульта-ционному обеспечению агропромышленного комплекса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32678,0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32705,9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32678,0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32705,9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32678,0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32705,9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02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32678,0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32705,9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«Проведение выставок, семинаров, конкурсов, презентаций»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bCs/>
                <w:spacing w:val="-6"/>
                <w:sz w:val="24"/>
                <w:szCs w:val="24"/>
              </w:rPr>
            </w:pPr>
            <w:r w:rsidRPr="005E6738">
              <w:rPr>
                <w:bCs/>
                <w:spacing w:val="-6"/>
                <w:sz w:val="24"/>
                <w:szCs w:val="24"/>
              </w:rPr>
              <w:t>Мероприятие «Разработка приоритетных научных исследований»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04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04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04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«Оказание ветеринарных услуг и проведение мероприятий по предупреждению и ликвидации болезней животных и их лечению»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352419,5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365131,8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378501,8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06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352419,5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365131,8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378501,8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06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352419,5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365131,8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378501,8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06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352419,5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365131,8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378501,8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«Государственная поддержка кадрового потенциала агропромышленного комплекса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единовременной денежной выплаты молодым специалистам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07 Б4600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7870,5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07 Б4600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7870,5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07 Б4600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7870,5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ежегодного денежного пособия молодым специалистам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07 Б4700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07 Б4700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5Г 4 07 Б4700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2129,5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«Развитие здравоохранения»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5Д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31966963,0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20345344,4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20797893,8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5Д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30740090,6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19671214,4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20133886,0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23084439,9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14345161,8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14947296,1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2918310,8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3120622,6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3270353,9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2918310,8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3120622,6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3270353,9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2632534,8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2833760,2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2972773,8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285776,0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286862,4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297580,1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Расходные обязательства, связанные с повышением оплаты труда отдельным категориям работников бюджетной сферы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04400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1261026,8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130276,9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140046,4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04400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1261026,8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130276,9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140046,4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04400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1001856,4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119921,4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129690,9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04400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259170,4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10355,5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10355,5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0440Д</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538951,4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0440Д</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538951,4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0440Д</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412138,2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0440Д</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126813,2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Уплата страховых взносов на обязательное медицинское страхование неработающего населения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08150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10599781,8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11022558,0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11463881,0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08150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10599781,8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11022558,0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11463881,0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08150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10599781,8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11022558,0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11463881,0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Мероприятия по повышению оплаты труда прочим категориям работников государственных учреждений здравоохранения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12100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202520,3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26167,3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27135,6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12100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202520,3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26167,3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27135,6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12100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165296,7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23022,3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23874,2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12100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37223,6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3145,0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3261,4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Мероприятия, направленные на ликвидацию последствий распространения коронавирусной инфекции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1210К</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559675,3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1210К</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559675,3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1210К</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390159,7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1210К</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169515,6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Укрепление материально-технической базы медицинских организаций</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12К00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11978,4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12К00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11978,4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12К00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4246,3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12К00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7732,1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Проведение мероприятий по подготовке помещений к установке оборудования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13110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24800,0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13110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24800,0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13110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24420,0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13110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380,0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Оказание медицинской помощи не застрахованным по обязательному медицинскому страхованию гражданам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13В00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29357,5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44537,0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44879,2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13В00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29357,5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44537,0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44879,2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13В00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26584,5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40952,4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41285,3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13В00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2773,0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3584,6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3593,9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Проведение независимой оценки качества условий оказания услуг медицинскими организациями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13Л00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13Л00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13Л00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Обеспечение мероприятий, связанных с влиянием экономической ситуации на развитие отраслей экономики, с устранением последствий распространения коронавирусной инфекции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1810К</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300000,0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1810К</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300000,0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1810К</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250334,6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1810К</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49665,4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58110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22109,9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58110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22109,9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58110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22109,9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pacing w:val="-6"/>
                <w:sz w:val="24"/>
                <w:szCs w:val="24"/>
              </w:rPr>
            </w:pPr>
            <w:r w:rsidRPr="005E6738">
              <w:rPr>
                <w:spacing w:val="-6"/>
                <w:sz w:val="24"/>
                <w:szCs w:val="24"/>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58300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875831,1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58300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875831,1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58300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641103,1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58300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234728,0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 (I транш)</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01 58321</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197000,0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58321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197000,0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58321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197000,0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 (II транш)</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58322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771800,0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58322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771800,0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58322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771800,0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pacing w:val="-4"/>
                <w:sz w:val="24"/>
                <w:szCs w:val="24"/>
              </w:rPr>
            </w:pPr>
            <w:r w:rsidRPr="005E6738">
              <w:rPr>
                <w:spacing w:val="-4"/>
                <w:sz w:val="24"/>
                <w:szCs w:val="24"/>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58330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1453470,0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58330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1453470,0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58330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1099102,9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58330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354367,1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58360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140640,4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58360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140640,4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58360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113770,2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58360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26870,2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81105F">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w:t>
            </w:r>
          </w:p>
        </w:tc>
        <w:tc>
          <w:tcPr>
            <w:tcW w:w="1842" w:type="dxa"/>
            <w:tcBorders>
              <w:top w:val="nil"/>
              <w:left w:val="nil"/>
              <w:bottom w:val="nil"/>
              <w:right w:val="nil"/>
            </w:tcBorders>
          </w:tcPr>
          <w:p w:rsidR="0081105F" w:rsidRPr="005E6738" w:rsidRDefault="0081105F" w:rsidP="0081105F">
            <w:pPr>
              <w:overflowPunct/>
              <w:autoSpaceDE/>
              <w:autoSpaceDN/>
              <w:adjustRightInd/>
              <w:spacing w:line="223" w:lineRule="auto"/>
              <w:ind w:left="-107"/>
              <w:jc w:val="center"/>
              <w:textAlignment w:val="auto"/>
              <w:rPr>
                <w:spacing w:val="-6"/>
                <w:sz w:val="24"/>
                <w:szCs w:val="24"/>
              </w:rPr>
            </w:pPr>
          </w:p>
          <w:p w:rsidR="0081105F" w:rsidRPr="005E6738" w:rsidRDefault="0081105F" w:rsidP="0081105F">
            <w:pPr>
              <w:overflowPunct/>
              <w:autoSpaceDE/>
              <w:autoSpaceDN/>
              <w:adjustRightInd/>
              <w:spacing w:line="223" w:lineRule="auto"/>
              <w:ind w:left="-107"/>
              <w:jc w:val="center"/>
              <w:textAlignment w:val="auto"/>
              <w:rPr>
                <w:spacing w:val="-6"/>
                <w:sz w:val="24"/>
                <w:szCs w:val="24"/>
              </w:rPr>
            </w:pPr>
          </w:p>
          <w:p w:rsidR="0081105F" w:rsidRPr="005E6738" w:rsidRDefault="0081105F" w:rsidP="0081105F">
            <w:pPr>
              <w:overflowPunct/>
              <w:autoSpaceDE/>
              <w:autoSpaceDN/>
              <w:adjustRightInd/>
              <w:spacing w:line="223" w:lineRule="auto"/>
              <w:ind w:left="-107"/>
              <w:jc w:val="center"/>
              <w:textAlignment w:val="auto"/>
              <w:rPr>
                <w:spacing w:val="-6"/>
                <w:sz w:val="24"/>
                <w:szCs w:val="24"/>
              </w:rPr>
            </w:pPr>
          </w:p>
          <w:p w:rsidR="0081105F" w:rsidRPr="005E6738" w:rsidRDefault="0081105F" w:rsidP="0081105F">
            <w:pPr>
              <w:overflowPunct/>
              <w:autoSpaceDE/>
              <w:autoSpaceDN/>
              <w:adjustRightInd/>
              <w:spacing w:line="223" w:lineRule="auto"/>
              <w:ind w:left="-107"/>
              <w:jc w:val="center"/>
              <w:textAlignment w:val="auto"/>
              <w:rPr>
                <w:spacing w:val="-6"/>
                <w:sz w:val="24"/>
                <w:szCs w:val="24"/>
              </w:rPr>
            </w:pPr>
          </w:p>
          <w:p w:rsidR="0081105F" w:rsidRPr="005E6738" w:rsidRDefault="0081105F" w:rsidP="0081105F">
            <w:pPr>
              <w:overflowPunct/>
              <w:autoSpaceDE/>
              <w:autoSpaceDN/>
              <w:adjustRightInd/>
              <w:spacing w:line="223" w:lineRule="auto"/>
              <w:ind w:left="-107"/>
              <w:jc w:val="center"/>
              <w:textAlignment w:val="auto"/>
              <w:rPr>
                <w:spacing w:val="-6"/>
                <w:sz w:val="24"/>
                <w:szCs w:val="24"/>
              </w:rPr>
            </w:pPr>
          </w:p>
          <w:p w:rsidR="0081105F" w:rsidRPr="005E6738" w:rsidRDefault="0081105F" w:rsidP="0081105F">
            <w:pPr>
              <w:overflowPunct/>
              <w:autoSpaceDE/>
              <w:autoSpaceDN/>
              <w:adjustRightInd/>
              <w:spacing w:line="223" w:lineRule="auto"/>
              <w:ind w:left="-107"/>
              <w:jc w:val="center"/>
              <w:textAlignment w:val="auto"/>
              <w:rPr>
                <w:spacing w:val="-6"/>
                <w:sz w:val="24"/>
                <w:szCs w:val="24"/>
              </w:rPr>
            </w:pPr>
          </w:p>
          <w:p w:rsidR="008532A3" w:rsidRPr="005E6738" w:rsidRDefault="008532A3" w:rsidP="0081105F">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58410</w:t>
            </w:r>
          </w:p>
        </w:tc>
        <w:tc>
          <w:tcPr>
            <w:tcW w:w="993" w:type="dxa"/>
            <w:tcBorders>
              <w:top w:val="nil"/>
              <w:left w:val="nil"/>
              <w:bottom w:val="nil"/>
              <w:right w:val="nil"/>
            </w:tcBorders>
          </w:tcPr>
          <w:p w:rsidR="008532A3" w:rsidRPr="005E6738" w:rsidRDefault="008532A3" w:rsidP="0081105F">
            <w:pPr>
              <w:overflowPunct/>
              <w:autoSpaceDE/>
              <w:autoSpaceDN/>
              <w:adjustRightInd/>
              <w:spacing w:line="223" w:lineRule="auto"/>
              <w:jc w:val="right"/>
              <w:textAlignment w:val="auto"/>
              <w:rPr>
                <w:sz w:val="24"/>
                <w:szCs w:val="24"/>
              </w:rPr>
            </w:pPr>
          </w:p>
        </w:tc>
        <w:tc>
          <w:tcPr>
            <w:tcW w:w="1842" w:type="dxa"/>
            <w:tcBorders>
              <w:top w:val="nil"/>
              <w:left w:val="nil"/>
              <w:bottom w:val="nil"/>
              <w:right w:val="nil"/>
            </w:tcBorders>
          </w:tcPr>
          <w:p w:rsidR="0081105F" w:rsidRPr="005E6738" w:rsidRDefault="0081105F" w:rsidP="0081105F">
            <w:pPr>
              <w:overflowPunct/>
              <w:autoSpaceDE/>
              <w:autoSpaceDN/>
              <w:adjustRightInd/>
              <w:spacing w:line="223" w:lineRule="auto"/>
              <w:jc w:val="right"/>
              <w:textAlignment w:val="auto"/>
              <w:rPr>
                <w:sz w:val="24"/>
                <w:szCs w:val="24"/>
              </w:rPr>
            </w:pPr>
          </w:p>
          <w:p w:rsidR="0081105F" w:rsidRPr="005E6738" w:rsidRDefault="0081105F" w:rsidP="0081105F">
            <w:pPr>
              <w:overflowPunct/>
              <w:autoSpaceDE/>
              <w:autoSpaceDN/>
              <w:adjustRightInd/>
              <w:spacing w:line="223" w:lineRule="auto"/>
              <w:jc w:val="right"/>
              <w:textAlignment w:val="auto"/>
              <w:rPr>
                <w:sz w:val="24"/>
                <w:szCs w:val="24"/>
              </w:rPr>
            </w:pPr>
          </w:p>
          <w:p w:rsidR="0081105F" w:rsidRPr="005E6738" w:rsidRDefault="0081105F" w:rsidP="0081105F">
            <w:pPr>
              <w:overflowPunct/>
              <w:autoSpaceDE/>
              <w:autoSpaceDN/>
              <w:adjustRightInd/>
              <w:spacing w:line="223" w:lineRule="auto"/>
              <w:jc w:val="right"/>
              <w:textAlignment w:val="auto"/>
              <w:rPr>
                <w:sz w:val="24"/>
                <w:szCs w:val="24"/>
              </w:rPr>
            </w:pPr>
          </w:p>
          <w:p w:rsidR="0081105F" w:rsidRPr="005E6738" w:rsidRDefault="0081105F" w:rsidP="0081105F">
            <w:pPr>
              <w:overflowPunct/>
              <w:autoSpaceDE/>
              <w:autoSpaceDN/>
              <w:adjustRightInd/>
              <w:spacing w:line="223" w:lineRule="auto"/>
              <w:jc w:val="right"/>
              <w:textAlignment w:val="auto"/>
              <w:rPr>
                <w:sz w:val="24"/>
                <w:szCs w:val="24"/>
              </w:rPr>
            </w:pPr>
          </w:p>
          <w:p w:rsidR="0081105F" w:rsidRPr="005E6738" w:rsidRDefault="0081105F" w:rsidP="0081105F">
            <w:pPr>
              <w:overflowPunct/>
              <w:autoSpaceDE/>
              <w:autoSpaceDN/>
              <w:adjustRightInd/>
              <w:spacing w:line="223" w:lineRule="auto"/>
              <w:jc w:val="right"/>
              <w:textAlignment w:val="auto"/>
              <w:rPr>
                <w:sz w:val="24"/>
                <w:szCs w:val="24"/>
              </w:rPr>
            </w:pPr>
          </w:p>
          <w:p w:rsidR="0081105F" w:rsidRPr="005E6738" w:rsidRDefault="0081105F" w:rsidP="0081105F">
            <w:pPr>
              <w:overflowPunct/>
              <w:autoSpaceDE/>
              <w:autoSpaceDN/>
              <w:adjustRightInd/>
              <w:spacing w:line="223" w:lineRule="auto"/>
              <w:jc w:val="right"/>
              <w:textAlignment w:val="auto"/>
              <w:rPr>
                <w:sz w:val="24"/>
                <w:szCs w:val="24"/>
              </w:rPr>
            </w:pPr>
          </w:p>
          <w:p w:rsidR="008532A3" w:rsidRPr="005E6738" w:rsidRDefault="008532A3" w:rsidP="0081105F">
            <w:pPr>
              <w:overflowPunct/>
              <w:autoSpaceDE/>
              <w:autoSpaceDN/>
              <w:adjustRightInd/>
              <w:spacing w:line="223" w:lineRule="auto"/>
              <w:jc w:val="right"/>
              <w:textAlignment w:val="auto"/>
              <w:rPr>
                <w:sz w:val="24"/>
                <w:szCs w:val="24"/>
              </w:rPr>
            </w:pPr>
            <w:r w:rsidRPr="005E6738">
              <w:rPr>
                <w:sz w:val="24"/>
                <w:szCs w:val="24"/>
              </w:rPr>
              <w:t xml:space="preserve">362044,2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58410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362044,2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 бюджетам территориальных фондов обязательного медицинского страхования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58410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580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362044,2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Финансовое обеспечение мероприятий по борьбе с новой коронавирусной инфекцией (COVID-19)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58440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160530,0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58440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160530,0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58440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89096,2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58440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71433,8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Финансовое обеспечение мероприятий по оснащению (переоснащению) медицинскими изделиями лабораторий медицинских организаций, осуществляющих этиологическую диагностику новой коронавирусной инфекции (COVID-19) методами амплификации нуклеиновых кислот,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58450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15715,0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58450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15715,0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58450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15715,0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58480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147095,4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58480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147095,4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58480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114959,5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58480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32135,9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направленные на ликвидацию последствий распространения коронавирусной инфекции, в рамках ТПГГ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ТП12К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675976,9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ТП12К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ТП12К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ТП12К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675446,9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ТП12К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382403,0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ТП12К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293043,9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хранения, транспортировки, уничтожения наркотических средств, психотропных веществ и прекурсоров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ТП210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19007,6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ТП210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19007,6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01 ТП210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17561,6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01 ТП210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1446,0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Обеспечение ежемесячных денежных выплат отдельным категориям работников станций скорой медицинской помощи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01 ТП220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60963,0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01 ТП220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60963,0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01 ТП220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60963,0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 в рамках ТПГГ</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01 ТП410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25000,0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01 ТП410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25000,0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01 ТП410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25000,0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Укрепление материально-технической базы медицинских организаций в рамках ТПГГ</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01 ТПК00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1645646,5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01 ТПК00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1645646,5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01 ТПК00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1514730,7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01 ТПК00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130915,8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Обеспечение транспортировки пациентов, страдающих хронической почечной недостаточностью, в рамках ТПГГ</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01 ТПН00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65207,6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01 ТПН00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65207,6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01 ТПН00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59970,6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01 ТПН00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5237,0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«Профилактика инфекционных заболеваний, включая иммунопрофилактику»</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69532,7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21920,0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21920,0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02 12Д00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16267,7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02 12Д00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16267,7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02 12Д00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16267,7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вакцины по эпидемическим показаниям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02 14300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3652,3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02 14300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3652,3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02 14300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3652,3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иммунобиологических лекарственных препаратов для проведения иммунизации лиц из группы риска (лиц старше     60 лет, страдающих хроническими заболеваниями легких) против пневмококковой инфекции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02 14E00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02 14E00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02 14E00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аллергена туберкулезного, аллергенов бактерий для осуществления мероприятий по ранней диагностике туберкулеза среди детского населения в рамках ТПГГ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02 ТПМ00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47612,7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02 ТПМ00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47612,7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02 ТПМ00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47612,7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«Профилактика ВИЧ-инфекции, вирусных гепатитов В и С»</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36130,5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35930,5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35681,1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диагностических тест-систем для проведения исследований на ВИЧ, гепатиты В и С</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03 14200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03 14200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03 14200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по предупреждению и борьбе с социально значимыми инфекционными заболеваниями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03 R2020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35930,5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35930,5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35681,1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03 R2020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35930,5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35930,5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35681,1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03 R2020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35930,5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35930,5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35681,1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«Профилактика развития наркотической зависимости»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2432,0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2432,0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2432,0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04 16100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04 16100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ind w:left="-107"/>
              <w:jc w:val="center"/>
              <w:textAlignment w:val="auto"/>
              <w:rPr>
                <w:spacing w:val="-6"/>
                <w:sz w:val="24"/>
                <w:szCs w:val="24"/>
              </w:rPr>
            </w:pPr>
            <w:r w:rsidRPr="005E6738">
              <w:rPr>
                <w:spacing w:val="-6"/>
                <w:sz w:val="24"/>
                <w:szCs w:val="24"/>
              </w:rPr>
              <w:t>5Д 1 04 16100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both"/>
              <w:textAlignment w:val="auto"/>
              <w:rPr>
                <w:sz w:val="24"/>
                <w:szCs w:val="24"/>
              </w:rPr>
            </w:pPr>
            <w:r w:rsidRPr="005E6738">
              <w:rPr>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ind w:left="-107"/>
              <w:jc w:val="center"/>
              <w:textAlignment w:val="auto"/>
              <w:rPr>
                <w:spacing w:val="-6"/>
                <w:sz w:val="24"/>
                <w:szCs w:val="24"/>
              </w:rPr>
            </w:pPr>
            <w:r w:rsidRPr="005E6738">
              <w:rPr>
                <w:spacing w:val="-6"/>
                <w:sz w:val="24"/>
                <w:szCs w:val="24"/>
              </w:rPr>
              <w:t>5Д 1 04 16200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932,0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932,0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932,0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ind w:left="-107"/>
              <w:jc w:val="center"/>
              <w:textAlignment w:val="auto"/>
              <w:rPr>
                <w:spacing w:val="-6"/>
                <w:sz w:val="24"/>
                <w:szCs w:val="24"/>
              </w:rPr>
            </w:pPr>
            <w:r w:rsidRPr="005E6738">
              <w:rPr>
                <w:spacing w:val="-6"/>
                <w:sz w:val="24"/>
                <w:szCs w:val="24"/>
              </w:rPr>
              <w:t>5Д 1 04 16200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932,0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932,0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932,0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ind w:left="-107"/>
              <w:jc w:val="center"/>
              <w:textAlignment w:val="auto"/>
              <w:rPr>
                <w:spacing w:val="-6"/>
                <w:sz w:val="24"/>
                <w:szCs w:val="24"/>
              </w:rPr>
            </w:pPr>
            <w:r w:rsidRPr="005E6738">
              <w:rPr>
                <w:spacing w:val="-6"/>
                <w:sz w:val="24"/>
                <w:szCs w:val="24"/>
              </w:rPr>
              <w:t>5Д 1 04 16200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932,0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932,0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932,0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both"/>
              <w:textAlignment w:val="auto"/>
              <w:rPr>
                <w:sz w:val="24"/>
                <w:szCs w:val="24"/>
              </w:rPr>
            </w:pPr>
            <w:r w:rsidRPr="005E6738">
              <w:rPr>
                <w:sz w:val="24"/>
                <w:szCs w:val="24"/>
              </w:rPr>
              <w:t>Мероприятие «Совершенствование системы раннего выявления и коррекции нарушений развития ребенка»</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ind w:left="-107"/>
              <w:jc w:val="center"/>
              <w:textAlignment w:val="auto"/>
              <w:rPr>
                <w:spacing w:val="-6"/>
                <w:sz w:val="24"/>
                <w:szCs w:val="24"/>
              </w:rPr>
            </w:pPr>
            <w:r w:rsidRPr="005E6738">
              <w:rPr>
                <w:spacing w:val="-6"/>
                <w:sz w:val="24"/>
                <w:szCs w:val="24"/>
              </w:rPr>
              <w:t>5Д 1 05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41926,7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42454,1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42874,8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both"/>
              <w:textAlignment w:val="auto"/>
              <w:rPr>
                <w:sz w:val="24"/>
                <w:szCs w:val="24"/>
              </w:rPr>
            </w:pPr>
            <w:r w:rsidRPr="005E6738">
              <w:rPr>
                <w:sz w:val="24"/>
                <w:szCs w:val="24"/>
              </w:rPr>
              <w:t>Приобретение расходных материалов для неонатального скрининга</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ind w:left="-107"/>
              <w:jc w:val="center"/>
              <w:textAlignment w:val="auto"/>
              <w:rPr>
                <w:spacing w:val="-6"/>
                <w:sz w:val="24"/>
                <w:szCs w:val="24"/>
              </w:rPr>
            </w:pPr>
            <w:r w:rsidRPr="005E6738">
              <w:rPr>
                <w:spacing w:val="-6"/>
                <w:sz w:val="24"/>
                <w:szCs w:val="24"/>
              </w:rPr>
              <w:t>5Д 1 05 12A00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3540,0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3540,0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3540,0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ind w:left="-107"/>
              <w:jc w:val="center"/>
              <w:textAlignment w:val="auto"/>
              <w:rPr>
                <w:spacing w:val="-6"/>
                <w:sz w:val="24"/>
                <w:szCs w:val="24"/>
              </w:rPr>
            </w:pPr>
            <w:r w:rsidRPr="005E6738">
              <w:rPr>
                <w:spacing w:val="-6"/>
                <w:sz w:val="24"/>
                <w:szCs w:val="24"/>
              </w:rPr>
              <w:t>5Д 1 05 12A00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3540,0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3540,0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3540,0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ind w:left="-107"/>
              <w:jc w:val="center"/>
              <w:textAlignment w:val="auto"/>
              <w:rPr>
                <w:spacing w:val="-6"/>
                <w:sz w:val="24"/>
                <w:szCs w:val="24"/>
              </w:rPr>
            </w:pPr>
            <w:r w:rsidRPr="005E6738">
              <w:rPr>
                <w:spacing w:val="-6"/>
                <w:sz w:val="24"/>
                <w:szCs w:val="24"/>
              </w:rPr>
              <w:t>5Д 1 05 12A00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3540,0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3540,0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28" w:lineRule="auto"/>
              <w:jc w:val="right"/>
              <w:textAlignment w:val="auto"/>
              <w:rPr>
                <w:sz w:val="24"/>
                <w:szCs w:val="24"/>
              </w:rPr>
            </w:pPr>
            <w:r w:rsidRPr="005E6738">
              <w:rPr>
                <w:sz w:val="24"/>
                <w:szCs w:val="24"/>
              </w:rPr>
              <w:t xml:space="preserve">3540,0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расходных материалов для пренатальной диагностики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05 12В00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05 12В00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05 12В00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специализированных лечебных продуктов питания для детей с наследственными болезнями обмена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05 12Г00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10010,0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05 12Г00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10010,0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05 12Г00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10010,0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Медико-генетическое консультирование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05 12Д00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17376,7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17904,1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18324,8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05 12Д00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17376,7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17904,1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18324,8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05 12Д00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17376,7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17904,1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18324,8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«Совершенствование системы оказания медицинской помощи матерям и детям»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8362,3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8845,5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9352,9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06 11В00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8362,3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8845,5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9352,9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06 11В00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8362,3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8845,5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9352,9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06 11В00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8362,3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8845,5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9352,9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«Совершенствование системы оказания медицинской помощи больным туберкулезом»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48303,0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48303,0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48291,8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Совершенствование системы оказания медицинской помощи больным туберкулезом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07 11Д00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32557,0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32557,0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32557,0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07 11Д00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32557,0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32557,0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32557,0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07 11Д00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32557,0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32557,0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32557,0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по предупреждению и борьбе с социально значимыми инфекционными заболеваниями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07 R2020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15746,0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15746,0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15734,8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07 R2020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15746,0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15746,0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15734,8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07 R2020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15746,0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15746,0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15734,8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pacing w:val="-6"/>
                <w:sz w:val="24"/>
                <w:szCs w:val="24"/>
              </w:rPr>
            </w:pPr>
            <w:r w:rsidRPr="005E6738">
              <w:rPr>
                <w:spacing w:val="-6"/>
                <w:sz w:val="24"/>
                <w:szCs w:val="24"/>
              </w:rPr>
              <w:t>Мероприятие «Совершенствование системы оказания медицинской помощи лицам, инфицированным вирусом иммунодефицита человека, в том числе в сочетании с вирусами гепатитов В и С»</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89735,4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лекарственных препаратов для лечения лиц, инфицированных вирусом иммунодефицита человека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08 11E00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08 11E00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08 11E00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лекарственных препаратов для лечения лиц детского населения, страдающих хроническими вирусными гепатитами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08 11Б00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08 11Б00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08 11Б00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08 11Г00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2780,0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08 11Г00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2780,0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2780,0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2780,0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08 11Г00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2780,0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2780,0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2780,0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 в рамках ТПГГ</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08 ТПР00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85455,4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08 ТПР00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85455,4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08 ТПР00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85455,4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Мероприятие «Совершенствование системы оказания медицинской помощи больным с инфекциями, передаваемыми половым путем»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09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868,0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868,0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868,0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09 17A00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868,0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868,0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868,0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09 17A00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09 17A00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«Совершенствование системы оказания медицинской помощи больным с психическими и наркологическими расстройствами»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10 13100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10 13100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10 13100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«Совершенствование системы оказания медицинской помощи пострадавшим при дорожно-транспортных происшествиях»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Обучение участников ликвидации последствий ДТП приемам и навыкам оказания первой помощи пострадавшим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11 18A00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11 18A00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11 18A00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«Совершенствование системы оказания высокотехнологичной медицинской помощи»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184000,0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132206,5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132206,5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12 R4020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132206,5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132206,5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132206,5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12 R4020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132206,5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132206,5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132206,5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12 R4020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80646,6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80646,6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80646,6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12 R4020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51559,9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51559,9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51559,9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в рамках ТПГГ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12 ТП402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51793,5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12 ТП402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51793,5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12 ТП402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26372,6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12 ТП402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25420,9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«Организация медицинской деятельности, связанной с донорством органов человека»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14469,8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14710,1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15066,9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медицинской деятельности, связанной с донорством органов человека в целях трансплантации (пересадки)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13 54760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1353,1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13 54760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1353,1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13 54760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1353,1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13116,7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13357,0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13713,8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13116,7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13357,0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13713,8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13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13116,7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13357,0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13713,8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«Совершенствование службы крови»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27711,0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39615,5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40218,5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14 11900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22650,5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34555,0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35158,0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14 11900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22650,5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34555,0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35158,0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14 11900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22650,5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34555,0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35158,0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Развитие службы крови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14 11A00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5060,5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5060,5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5060,5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14 11A00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5060,5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5060,5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5060,5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14 11A00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5060,5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5060,5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5060,5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«Совершенствование системы оказания паллиативной медицинской помощи»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107842,7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109153,9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108837,6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наркотических лекарственных препаратов для больных, страдающих неизлечимыми прогрессирующими заболеваниями и состояниями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15 14400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5177,5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5177,5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15 14400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5177,5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5177,5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15 14400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5177,5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5177,5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Развитие паллиативной медицинской помощи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15 R2010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106842,7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103976,4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103660,1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15 R2010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102263,5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103976,4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103660,1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15 R2010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102263,5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103976,4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103660,1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15 R2010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4579,2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15 R2010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4579,2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«Совершенствование системы лекарственного обеспечения в амбулаторных условиях»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1669975,9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1143645,0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1160114,1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направленные на ликвидацию последствий распространения коронавирусной инфекции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1210К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34020,0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1210К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34020,0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1210К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25266,2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1210К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8753,8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Бесплатное лекарственное обеспечение отдельных категорий граждан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13160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179835,7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157450,7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157450,7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13160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179835,7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157450,7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157450,7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13160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179835,7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157450,7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157450,7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Льготное лекарственное обеспечение многодетных семей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13170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13170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13170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3303,5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16 13180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88100,0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94807,5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94807,5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16 13180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88100,0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94807,5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94807,5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16 13180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88100,0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94807,5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94807,5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 60-ЗСО «О лекарственном обеспечении населения Саратовской области»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16 13190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25019,9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26043,7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27133,4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13190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25019,9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26043,7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27133,4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13190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25019,9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26043,7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27133,4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14500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339215,8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355934,5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371991,1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14500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339215,8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355934,5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371991,1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14500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339215,8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355934,5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371991,1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средств введения инсулина: инсулиновых шприцев, игл к шприц-ручкам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14600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14600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14600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pacing w:val="-4"/>
                <w:sz w:val="24"/>
                <w:szCs w:val="24"/>
              </w:rPr>
            </w:pPr>
            <w:r w:rsidRPr="005E6738">
              <w:rPr>
                <w:spacing w:val="-4"/>
                <w:sz w:val="24"/>
                <w:szCs w:val="24"/>
              </w:rPr>
              <w:t>Приобретение средств самоконтроля: тест-полосок для глюкометра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14700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14700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14700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отдельных полномочий в области лекарственного обеспечения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51610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128738,0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123750,9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123073,7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51610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123588,5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118800,9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118150,8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51610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123588,5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118800,9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118150,8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51610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5149,5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4922,9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51610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5149,5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4922,9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23" w:lineRule="auto"/>
              <w:jc w:val="both"/>
              <w:textAlignment w:val="auto"/>
              <w:rPr>
                <w:sz w:val="24"/>
                <w:szCs w:val="24"/>
              </w:rPr>
            </w:pPr>
            <w:r w:rsidRPr="005E6738">
              <w:rPr>
                <w:sz w:val="24"/>
                <w:szCs w:val="24"/>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w:t>
            </w:r>
            <w:r w:rsidR="0081105F" w:rsidRPr="005E6738">
              <w:rPr>
                <w:sz w:val="24"/>
                <w:szCs w:val="24"/>
              </w:rPr>
              <w:t xml:space="preserve"> </w:t>
            </w:r>
            <w:r w:rsidRPr="005E6738">
              <w:rPr>
                <w:sz w:val="24"/>
                <w:szCs w:val="24"/>
              </w:rPr>
              <w:t>II (фибриногена), VII (лабильного), X (Стюарта-Прауэра), а также после трансплантации органов и (или) тканей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52160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5800,2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52160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5800,2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52160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5800,2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54600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339021,4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329954,0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329954,0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54600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325460,5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316755,8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316755,8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54600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325460,5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316755,8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316755,8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54600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13560,9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13198,2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13198,2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54600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13560,9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13198,2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13198,2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58430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141484,3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58430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141484,3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58430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121684,8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58430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19799,5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Бесплатное лекарственное обеспечение отдельных категорий граждан в рамках ТПГГ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ТП160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33292,5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ТП160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33292,5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ТП160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33292,5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сахароснижающих лекарственных средств: современных препаратов инсулина и таблетированных сахароснижающих препаратов в рамках ТПГГ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ТП500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314544,6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ТП500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314544,6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16 ТП500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314544,6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«Обеспечение санаторно-курортным лечением»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130103,7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323692,7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325089,8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17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28942,0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46796,8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48193,9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17 04100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28942,0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46796,8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48193,9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17 04100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28942,0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46796,8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48193,9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Реализация ограничительных мероприятий в связи с угрозой распространения коронавирусной инфекции (COVID-19)</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17 1200К</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5772,1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17 1200К</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5772,1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17 1200К</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5772,1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Оздоровление детей в детских санаториях и санаторных оздоровительных лагерях</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17 12810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95389,6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276895,9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276895,9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17 12810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560,0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560,0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17 12810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560,0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560,0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17 12810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95389,6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276335,9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276335,9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17 12810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95389,6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276335,9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276335,9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Мероприятие «Обеспечение граждан, не имеющих инвалидности, медицинскими изделиями: ортопедической обувью, слуховыми аппаратами, протезами молочной железы»</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18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5937,7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7757,5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7757,5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pacing w:val="-6"/>
                <w:sz w:val="24"/>
                <w:szCs w:val="24"/>
              </w:rPr>
            </w:pPr>
            <w:r w:rsidRPr="005E6738">
              <w:rPr>
                <w:spacing w:val="-6"/>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18 62100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5937,7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7757,5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7757,5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18 62100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5937,7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7757,5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7757,5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18 62100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5937,7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7757,5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7757,5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Мероприятие «Строительство, реконструкция объектов капитального строительства, приобретение объектов недвижимого имущества»</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19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118674,0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Реконструкция здания ГУЗ «Саратовский областной клинический госпиталь для ветеранов войн»</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19 15140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78540,7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19 15140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78540,7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19 15140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78540,7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both"/>
              <w:textAlignment w:val="auto"/>
              <w:rPr>
                <w:sz w:val="24"/>
                <w:szCs w:val="24"/>
              </w:rPr>
            </w:pPr>
            <w:r w:rsidRPr="005E6738">
              <w:rPr>
                <w:sz w:val="24"/>
                <w:szCs w:val="24"/>
              </w:rPr>
              <w:t>Разработка проектно-сметной документации строительства объекта «Областной клинический противотуберкулезный диспансер на 700 круглосуточных коек, 50 мест дневного пребывания, 10 коек реанимации и интенсивной терапии, диспансерное отделение на 300 посещений в смену»</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ind w:left="-107"/>
              <w:jc w:val="center"/>
              <w:textAlignment w:val="auto"/>
              <w:rPr>
                <w:spacing w:val="-6"/>
                <w:sz w:val="24"/>
                <w:szCs w:val="24"/>
              </w:rPr>
            </w:pPr>
            <w:r w:rsidRPr="005E6738">
              <w:rPr>
                <w:spacing w:val="-6"/>
                <w:sz w:val="24"/>
                <w:szCs w:val="24"/>
              </w:rPr>
              <w:t>5Д 1 19 15150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jc w:val="right"/>
              <w:textAlignment w:val="auto"/>
              <w:rPr>
                <w:sz w:val="24"/>
                <w:szCs w:val="24"/>
              </w:rPr>
            </w:pPr>
            <w:r w:rsidRPr="005E6738">
              <w:rPr>
                <w:sz w:val="24"/>
                <w:szCs w:val="24"/>
              </w:rPr>
              <w:t xml:space="preserve">40133,3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09"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19 15150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40133,3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19 15150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40133,3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Мероприятие «Совершенствование системы оказания скорой, в том числе скорой специализированной, медицинской помощи, медицинской эвакуации»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20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103866,7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Укрепление материально-технической базы медицинских организаций</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20 12К00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20011,3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20 12К00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20011,3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20 12К00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20011,3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Приобретение автомобилей скорой, в том числе скорой специализированной, медицинской помощи, медицинской эвакуации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20 14220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83855,4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20 14220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83855,4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20 14220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74856,0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20 14220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8999,4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Мероприятие «Организация оказания медицинской помощи лицам, зараженным инфекционными заболеваниями, в том числе новой коронавирусной инфекцией»</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21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462200,0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Субсидия некоммерческой организации «Фонд содействия в проектировании и строительстве инфекционной больницы в г.Саратове»</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21 15620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462200,0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21 15620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462200,0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21 15620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462200,0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«Развитие системы оказания первичной медико-санитарной помощи»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N1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245382,2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112432,3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112432,4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N1 51910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57569,4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N1 51910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57569,4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ind w:left="-107"/>
              <w:jc w:val="center"/>
              <w:textAlignment w:val="auto"/>
              <w:rPr>
                <w:spacing w:val="-6"/>
                <w:sz w:val="24"/>
                <w:szCs w:val="24"/>
              </w:rPr>
            </w:pPr>
            <w:r w:rsidRPr="005E6738">
              <w:rPr>
                <w:spacing w:val="-6"/>
                <w:sz w:val="24"/>
                <w:szCs w:val="24"/>
              </w:rPr>
              <w:t>5Д 1 N1 51910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jc w:val="right"/>
              <w:textAlignment w:val="auto"/>
              <w:rPr>
                <w:sz w:val="24"/>
                <w:szCs w:val="24"/>
              </w:rPr>
            </w:pPr>
            <w:r w:rsidRPr="005E6738">
              <w:rPr>
                <w:sz w:val="24"/>
                <w:szCs w:val="24"/>
              </w:rPr>
              <w:t xml:space="preserve">57569,4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N1 51960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122812,8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N1 51960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122812,8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N1 51960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122812,8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закупки авиационных работ в целях оказания медицинской помощи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N1 55540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112432,3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112432,4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N1 55540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112432,3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112432,4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N1 55540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16517,0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56216,1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56216,2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N1 55540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48483,0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56216,2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56216,2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«Борьба с сердечно-сосудистыми заболеваниями»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676457,5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601286,1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762579,0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Оснащение оборудованием региональных сосудистых центров и первичных сосудистых отделений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N2 51920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339440,3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264268,9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425561,8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N2 51920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339440,3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264268,9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425561,8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N2 51920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339440,3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264268,9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425561,8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N2 55860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337017,2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337017,2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337017,2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N2 55860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323536,5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337017,2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337017,2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N2 55860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323536,5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337017,2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337017,2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N2 55860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13480,7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N2 55860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13480,7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«Борьба с онкологическими заболеваниями»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3372123,8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2648189,7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2326900,8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Переоснащение медицинских организаций, оказывающих медицинскую помощь больным с онкологическими заболеваниями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N3 51900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1012573,2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400998,7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479766,5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N3 51900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1012573,2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400998,7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479766,5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N3 51900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1012573,2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400998,7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479766,5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Новоe строительство и реконструкция (Государственное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ул.Шехурдина)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N3 52271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2359550,6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2247191,0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1847134,3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N3 52271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2359550,6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2247191,0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1847134,3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N3 52271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2359550,6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2247191,0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1847134,3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214135,6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N4 51700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214135,6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N4 51700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214135,6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N4 51700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202671,4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N4 51700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11464,2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«Старшее поколение»</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P3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661,3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660,6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660,8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P3 54680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661,3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660,6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660,8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P3 54680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661,3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660,6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660,8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P3 54680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661,3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660,6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660,8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«Укрепление общественного здоровья»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1 P4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21308,1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22601,5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23895,6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Оказание услуг по профилактике заболеваний социально ориентированными некоммерческими организациями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P4 U0020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761,7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P4 U0020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761,7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P4 U0020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761,7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P4 U4100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20619,0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21876,1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23133,9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P4 U4100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20619,0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21876,1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23133,9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1 P4 U4100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20619,0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21876,1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23133,9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«Развитие кадровых ресурсов в здравоохранении»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5Д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287500,2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294118,9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304449,6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Мероприятие «Социальная и материальная поддержка студентов профессиональных образовательных организаций, подведомственных министерству здравоохранения области, и медицинских работников»</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2 04 00000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119771,5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126009,6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128492,5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Социальная поддержка детей-сирот и детей, оставшихся без попечения родителей</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2 04 91800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12630,5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15224,6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14680,4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2 04 91800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12630,5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15224,6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14680,4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2 04 91800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12630,5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15224,6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14680,4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2 04 91900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21641,0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22285,0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22312,1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2 04 91900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21641,0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22285,0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22312,1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2 04 91900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21641,0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22285,0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22312,1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2 04 R1380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85500,0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88500,0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91500,0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04 R1380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91500,0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04 R1380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91500,0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165200,7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166765,3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175957,1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149190,5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158211,9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167244,2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149190,5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158211,9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167244,2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149190,5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158211,9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167244,2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Расходные обязательства, связанные с повышением оплаты труда отдельным категориям работников бюджетной сферы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05 04400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9426,0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4242,5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4242,5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05 04400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9426,0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4242,5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4242,5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05 04400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9426,0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4242,5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4242,5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05 0440Д</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2423,1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05 0440Д</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2423,1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05 0440Д</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2423,1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по повышению оплаты труда прочим категориям работников государственных учреждений здравоохранения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05 12100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4161,1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4310,9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4470,4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05 12100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4161,1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4310,9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4470,4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05 12100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4161,1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4310,9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4470,4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«Обеспечение медицинских организаций системы здравоохранения квалифицированными кадрами»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N5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1344,0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Совершенствование механизмов и условий трудоустройства в организации скорой медицинской помощи области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N5 U0040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N5 U0040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N5 U0040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Ежемесячные выплаты студентам профессиональных образовательных учреждений, подведомственных министерству здравоохранения области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N5 U0050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N5 U0050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2 N5 U0050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«Информационные технологии и управление развитием отрасли»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5Д 3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939372,2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380011,1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359558,2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«Реализация функций министерства здравоохранения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3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117282,9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132388,3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138615,0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деятельности областных государственных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3 01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114169,9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131013,0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137239,7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3 01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94363,5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103597,6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109534,8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3 01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94363,5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103597,6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109534,8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5Д 3 01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19802,9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27408,8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27698,3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3 01 04200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19802,9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27408,8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27698,3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3 01 04200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3,5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6,6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Исполнение судебных актов</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3 01 04200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830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3,3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6,6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6,6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3 01 04200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0,2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3 01 06200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783,0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725,3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725,3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3 01 06200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783,0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725,3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725,3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3 01 06200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783,0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725,3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725,3 </w:t>
            </w: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Проведение капитального ремонта государственных казенных учреждений, подведомственных министерству здравоохранения области</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3 01 13130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2330,0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3 01 13130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2330,0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81105F">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ind w:left="-107"/>
              <w:jc w:val="center"/>
              <w:textAlignment w:val="auto"/>
              <w:rPr>
                <w:spacing w:val="-6"/>
                <w:sz w:val="24"/>
                <w:szCs w:val="24"/>
              </w:rPr>
            </w:pPr>
            <w:r w:rsidRPr="005E6738">
              <w:rPr>
                <w:spacing w:val="-6"/>
                <w:sz w:val="24"/>
                <w:szCs w:val="24"/>
              </w:rPr>
              <w:t>5Д 3 01 13130</w:t>
            </w:r>
          </w:p>
        </w:tc>
        <w:tc>
          <w:tcPr>
            <w:tcW w:w="993" w:type="dxa"/>
            <w:tcBorders>
              <w:top w:val="nil"/>
              <w:left w:val="nil"/>
              <w:bottom w:val="nil"/>
              <w:right w:val="nil"/>
            </w:tcBorders>
            <w:vAlign w:val="bottom"/>
          </w:tcPr>
          <w:p w:rsidR="008532A3" w:rsidRPr="005E6738" w:rsidRDefault="008532A3" w:rsidP="0081105F">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81105F">
            <w:pPr>
              <w:overflowPunct/>
              <w:autoSpaceDE/>
              <w:autoSpaceDN/>
              <w:adjustRightInd/>
              <w:jc w:val="right"/>
              <w:textAlignment w:val="auto"/>
              <w:rPr>
                <w:sz w:val="24"/>
                <w:szCs w:val="24"/>
              </w:rPr>
            </w:pPr>
            <w:r w:rsidRPr="005E6738">
              <w:rPr>
                <w:sz w:val="24"/>
                <w:szCs w:val="24"/>
              </w:rPr>
              <w:t xml:space="preserve">2330,0 </w:t>
            </w: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81105F">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Проведение мероприятий, посвященных профессиональным праздникам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5Д 3 01 14100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650,0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650,0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5Д 3 01 14100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650,0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650,0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5Д 3 01 14100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650,0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650,0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Мероприятие «Проведение обследований имущественного комплекса государственных учреждений, подведомственных министерству здравоохранения области»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5Д 3 02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197,3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199,1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200,8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5Д 3 02 04100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197,3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199,1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200,8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5Д 3 02 04100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197,3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199,1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200,8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5Д 3 02 04100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197,3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199,1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200,8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Мероприятие «Статистическое наблюдение в сфере здравоохранения»</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5Д 3 03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6810,1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7190,1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7591,3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Медицинская статистика, создание и внедрение информационных технологий</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5Д 3 03 13Г00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6810,1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7190,1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7591,3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5Д 3 03 13Г00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6810,1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7190,1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7591,3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5Д 3 03 13Г00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6810,1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7190,1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7591,3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5Д 3 N7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815081,9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240233,6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213151,1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5Д 3 N7 51140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799567,3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223598,0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195761,2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5Д 3 N7 51140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799567,3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223598,0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195761,2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5Д 3 N7 51140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799567,3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223598,0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195761,2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5Д 3 N7 U1140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15514,6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16635,6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17389,9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5Д 3 N7 U1140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15514,6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16635,6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17389,9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5Д 3 N7 U1140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15514,6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16635,6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17389,9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b/>
                <w:bCs/>
                <w:sz w:val="24"/>
                <w:szCs w:val="24"/>
              </w:rPr>
            </w:pPr>
            <w:r w:rsidRPr="005E6738">
              <w:rPr>
                <w:b/>
                <w:bCs/>
                <w:sz w:val="24"/>
                <w:szCs w:val="24"/>
              </w:rPr>
              <w:t>Государственная программа Саратовской области «Развитие транспортной системы»</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b/>
                <w:bCs/>
                <w:spacing w:val="-6"/>
                <w:sz w:val="24"/>
                <w:szCs w:val="24"/>
              </w:rPr>
            </w:pPr>
            <w:r w:rsidRPr="005E6738">
              <w:rPr>
                <w:b/>
                <w:bCs/>
                <w:spacing w:val="-6"/>
                <w:sz w:val="24"/>
                <w:szCs w:val="24"/>
              </w:rPr>
              <w:t>5Ж 0 00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b/>
                <w:bCs/>
                <w:sz w:val="24"/>
                <w:szCs w:val="24"/>
              </w:rPr>
            </w:pPr>
            <w:r w:rsidRPr="005E6738">
              <w:rPr>
                <w:b/>
                <w:bCs/>
                <w:sz w:val="24"/>
                <w:szCs w:val="24"/>
              </w:rPr>
              <w:t xml:space="preserve">13977939,4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b/>
                <w:bCs/>
                <w:sz w:val="24"/>
                <w:szCs w:val="24"/>
              </w:rPr>
            </w:pPr>
            <w:r w:rsidRPr="005E6738">
              <w:rPr>
                <w:b/>
                <w:bCs/>
                <w:sz w:val="24"/>
                <w:szCs w:val="24"/>
              </w:rPr>
              <w:t xml:space="preserve">14734297,7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b/>
                <w:bCs/>
                <w:sz w:val="24"/>
                <w:szCs w:val="24"/>
              </w:rPr>
            </w:pPr>
            <w:r w:rsidRPr="005E6738">
              <w:rPr>
                <w:b/>
                <w:bCs/>
                <w:sz w:val="24"/>
                <w:szCs w:val="24"/>
              </w:rPr>
              <w:t xml:space="preserve">10693798,6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b/>
                <w:bCs/>
                <w:sz w:val="24"/>
                <w:szCs w:val="24"/>
              </w:rPr>
            </w:pPr>
            <w:r w:rsidRPr="005E6738">
              <w:rPr>
                <w:b/>
                <w:bCs/>
                <w:sz w:val="24"/>
                <w:szCs w:val="24"/>
              </w:rPr>
              <w:t>Подпрограмма «Модернизация и развитие транспортного комплекса Саратовской области»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b/>
                <w:bCs/>
                <w:spacing w:val="-6"/>
                <w:sz w:val="24"/>
                <w:szCs w:val="24"/>
              </w:rPr>
            </w:pPr>
            <w:r w:rsidRPr="005E6738">
              <w:rPr>
                <w:b/>
                <w:bCs/>
                <w:spacing w:val="-6"/>
                <w:sz w:val="24"/>
                <w:szCs w:val="24"/>
              </w:rPr>
              <w:t>5Ж 1 00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b/>
                <w:bCs/>
                <w:sz w:val="24"/>
                <w:szCs w:val="24"/>
              </w:rPr>
            </w:pPr>
            <w:r w:rsidRPr="005E6738">
              <w:rPr>
                <w:b/>
                <w:bCs/>
                <w:sz w:val="24"/>
                <w:szCs w:val="24"/>
              </w:rPr>
              <w:t xml:space="preserve">976625,5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b/>
                <w:bCs/>
                <w:sz w:val="24"/>
                <w:szCs w:val="24"/>
              </w:rPr>
            </w:pPr>
            <w:r w:rsidRPr="005E6738">
              <w:rPr>
                <w:b/>
                <w:bCs/>
                <w:sz w:val="24"/>
                <w:szCs w:val="24"/>
              </w:rPr>
              <w:t xml:space="preserve">280708,6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b/>
                <w:bCs/>
                <w:sz w:val="24"/>
                <w:szCs w:val="24"/>
              </w:rPr>
            </w:pPr>
            <w:r w:rsidRPr="005E6738">
              <w:rPr>
                <w:b/>
                <w:bCs/>
                <w:sz w:val="24"/>
                <w:szCs w:val="24"/>
              </w:rPr>
              <w:t xml:space="preserve">235734,0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Мероприятие «Обеспечение перевозок пассажиров речным транспортом»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1 02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41007,5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42669,3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44248,2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Приобретение пассажирских судов для обеспечения перевозок пассажиров и их багажа внутренним водным транспортом общего пользования на территории Саратовской области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1 02 00640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17639,8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1 02 00640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17639,8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1 02 00640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17639,8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Возмещение недополученных доходов в связи с оказанием услуг по перевозке пассажиров и багажа внутренним водным транспортом общего пользования</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1 02 89640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23367,7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42669,3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44248,2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ind w:left="-107"/>
              <w:jc w:val="center"/>
              <w:textAlignment w:val="auto"/>
              <w:rPr>
                <w:spacing w:val="-6"/>
                <w:sz w:val="24"/>
                <w:szCs w:val="24"/>
              </w:rPr>
            </w:pPr>
            <w:r w:rsidRPr="005E6738">
              <w:rPr>
                <w:spacing w:val="-6"/>
                <w:sz w:val="24"/>
                <w:szCs w:val="24"/>
              </w:rPr>
              <w:t>5Ж 1 02 89640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23367,7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42669,3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44248,2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ind w:left="-107"/>
              <w:jc w:val="center"/>
              <w:textAlignment w:val="auto"/>
              <w:rPr>
                <w:spacing w:val="-6"/>
                <w:sz w:val="24"/>
                <w:szCs w:val="24"/>
              </w:rPr>
            </w:pPr>
            <w:r w:rsidRPr="005E6738">
              <w:rPr>
                <w:spacing w:val="-6"/>
                <w:sz w:val="24"/>
                <w:szCs w:val="24"/>
              </w:rPr>
              <w:t>5Ж 1 02 89640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23367,7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42669,3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44248,2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both"/>
              <w:textAlignment w:val="auto"/>
              <w:rPr>
                <w:sz w:val="24"/>
                <w:szCs w:val="24"/>
              </w:rPr>
            </w:pPr>
            <w:r w:rsidRPr="005E6738">
              <w:rPr>
                <w:sz w:val="24"/>
                <w:szCs w:val="24"/>
              </w:rPr>
              <w:t>Мероприятие «Обеспечение перевозок пассажиров автомобильным транспортом»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ind w:left="-107"/>
              <w:jc w:val="center"/>
              <w:textAlignment w:val="auto"/>
              <w:rPr>
                <w:spacing w:val="-6"/>
                <w:sz w:val="24"/>
                <w:szCs w:val="24"/>
              </w:rPr>
            </w:pPr>
            <w:r w:rsidRPr="005E6738">
              <w:rPr>
                <w:spacing w:val="-6"/>
                <w:sz w:val="24"/>
                <w:szCs w:val="24"/>
              </w:rPr>
              <w:t>5Ж 1 03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13162,7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11681,2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5841,9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both"/>
              <w:textAlignment w:val="auto"/>
              <w:rPr>
                <w:sz w:val="24"/>
                <w:szCs w:val="24"/>
              </w:rPr>
            </w:pPr>
            <w:r w:rsidRPr="005E6738">
              <w:rPr>
                <w:sz w:val="24"/>
                <w:szCs w:val="24"/>
              </w:rPr>
              <w:t>Возмещение части затрат на выполнение работ, связанных с осуществлением регулярных перевозок по межмуниципальным маршрутам регулярных перевозок по регулируемым тарифам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ind w:left="-107"/>
              <w:jc w:val="center"/>
              <w:textAlignment w:val="auto"/>
              <w:rPr>
                <w:spacing w:val="-6"/>
                <w:sz w:val="24"/>
                <w:szCs w:val="24"/>
              </w:rPr>
            </w:pPr>
            <w:r w:rsidRPr="005E6738">
              <w:rPr>
                <w:spacing w:val="-6"/>
                <w:sz w:val="24"/>
                <w:szCs w:val="24"/>
              </w:rPr>
              <w:t>5Ж 1 03 89752</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13162,7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11681,2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5841,9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ind w:left="-107"/>
              <w:jc w:val="center"/>
              <w:textAlignment w:val="auto"/>
              <w:rPr>
                <w:spacing w:val="-6"/>
                <w:sz w:val="24"/>
                <w:szCs w:val="24"/>
              </w:rPr>
            </w:pPr>
            <w:r w:rsidRPr="005E6738">
              <w:rPr>
                <w:spacing w:val="-6"/>
                <w:sz w:val="24"/>
                <w:szCs w:val="24"/>
              </w:rPr>
              <w:t>5Ж 1 03 89752</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13162,7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11681,2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5841,9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ind w:left="-107"/>
              <w:jc w:val="center"/>
              <w:textAlignment w:val="auto"/>
              <w:rPr>
                <w:spacing w:val="-6"/>
                <w:sz w:val="24"/>
                <w:szCs w:val="24"/>
              </w:rPr>
            </w:pPr>
            <w:r w:rsidRPr="005E6738">
              <w:rPr>
                <w:spacing w:val="-6"/>
                <w:sz w:val="24"/>
                <w:szCs w:val="24"/>
              </w:rPr>
              <w:t>5Ж 1 03 89752</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13162,7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11681,2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28" w:lineRule="auto"/>
              <w:jc w:val="right"/>
              <w:textAlignment w:val="auto"/>
              <w:rPr>
                <w:sz w:val="24"/>
                <w:szCs w:val="24"/>
              </w:rPr>
            </w:pPr>
            <w:r w:rsidRPr="005E6738">
              <w:rPr>
                <w:sz w:val="24"/>
                <w:szCs w:val="24"/>
              </w:rPr>
              <w:t xml:space="preserve">5841,9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Мероприятие «Обеспечение перевозок пассажиров железнодорожным транспортом»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1 04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440287,3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191644,8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148880,8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1 04 89850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440287,3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191644,8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148880,8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04 89850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440287,3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191644,8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148880,8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04 89850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440287,3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191644,8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148880,8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«Обеспечение организации транспортного обслуживания населения на территории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13094,5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13934,3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14402,1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деятельности областных государственных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05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12330,7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12247,4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12527,0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05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7437,7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6633,8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6876,4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05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7437,7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6633,8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6876,4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05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4641,0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5361,6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5398,6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05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4641,0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5361,6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5398,6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05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05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05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1686,9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1875,1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05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1686,9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1875,1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05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1686,9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1875,1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«Модернизация и техническое обеспечение функционирования информационно-технологической инфраструктуры министерства транспорта и дорожного хозяйства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06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06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06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«Обеспечение доступности воздушных перевозок пассажиров»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09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19472,5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19969,0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21541,0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Возмещение авиаперевозчикам недополученных доходов от осуществления региональных воздушных перевозок пассажиров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09 00680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19472,5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19969,0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21541,0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09 00680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19472,5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19969,0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21541,0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09 00680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19472,5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19969,0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21541,0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«Развитие инфраструктуры внутреннего водного транспорта»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10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10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10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10 М0000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«Обеспечение бесперебойного функционирования городского наземного электрического транспорта»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11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116796,0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бесперебойного функционирования городского наземного электрического транспорта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11 78910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116796,0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11 78910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116796,0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11 78910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116796,0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«Строительство скоростной трамвайной линии «Мирный пер. – 6-я Дачная» в г.Саратове»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12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Финансовое обеспечение реализации мероприятий по строительству и капитальному ремонту объектов инфраструктуры городского наземного электрического транспорта в гг.Волгограде и Саратове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12 52660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12 52660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1 12 52660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«Развитие и обеспечение сохранности сети автомобильных дорог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5Ж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12621633,0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14016528,7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10096384,2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«Строительство и реконструкция автомобильных дорог общего пользования регионального и межмуниципального значения, мостов и мостовых переходов, находящихся в государственной собственности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124374,5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632384,1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239677,8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Строительство автомобильной дороги с велопешеходной частью от автомобильной дороги «Самара – Пугачев – Энгельс – Волгоград» до причала в с.Смеловка Энгельсского района Саратовской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77874,5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77874,5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77874,5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Реконструкция автоподъезда к с.Вязовка от автомобильной дороги «Нижний Новгород – Саратов» на участке моста через р.Чекуриха на км 2+167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D99Ж0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D99Ж0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D99Ж0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Строительство мостового перехода через р.Большой Иргиз на участке км 25+000 – 25+580 автомобильной дороги «Горный – Березово» в Пугачевском районе Саратовской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D99У0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387384,1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D99У0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387384,1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D99У0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387384,1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Строительство путепровода через ж.д. «Саратов – Сенная» на         км 13+410 автомобильной дороги «Саратов – Дубки – Новая Липовка» в Саратовском районе Саратовской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D99Ф0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D99Ф0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D99Ф0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Реконструкция автомобильной дороги «Самара – Пугачев – Энгельс – Волгоград» на участке моста через р.Тарлык на                км 466+383 в Ровенском районе Саратовской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D99Ю0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58077,8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D99Ю0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58077,8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D99Ю0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58077,8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Реконструкция автомобильной дороги «Самара – Пугачев – Энгельс – Волгоград» на участке моста через р.Большой Иргиз на  км 271+444 в Балаковском районе Саратовской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D99Я0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D99Я0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01 D99Я0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3603301,7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5136035,8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4638540,4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pacing w:val="-6"/>
                <w:sz w:val="24"/>
                <w:szCs w:val="24"/>
              </w:rPr>
            </w:pPr>
            <w:r w:rsidRPr="005E6738">
              <w:rPr>
                <w:spacing w:val="-6"/>
                <w:sz w:val="24"/>
                <w:szCs w:val="24"/>
              </w:rPr>
              <w:t>Финансовое обеспечение дорожной деятельности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02 5390F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02 5390F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02 5390F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02 D0000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3453301,7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5136035,8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4638540,4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02 D0000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3453301,7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5136035,8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4638540,4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02 D0000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3453301,7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5136035,8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4638540,4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«Обеспечение организации использования автомобильных дорог и осуществления дорожной деятельности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379550,2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469187,8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485854,5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деятельности областных государственных казенных учреждений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03 D4200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107849,9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110054,3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114787,6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03 D4200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78172,4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79455,2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84111,0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03 D4200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78172,4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79455,2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84111,0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03 D4200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29421,5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30389,1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30466,6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03 D4200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29421,5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30389,1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30466,6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03 D4200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03 D4200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земельного налога, налога на имущество организаций и транспортного налога областными казенными учреждениями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03 D6200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271700,3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359133,5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371066,9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03 D6200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271700,3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359133,5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371066,9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03 D6200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271700,3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359133,5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371066,9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«Приобретение дорожной эксплуатационно-строительной техники и другого имущества, необходимого для строительства, реконструкции, капитального ремонта, ремонта и содержания автомобильных дорог общего пользования регионального или межмуниципального значения,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04 D0000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04 D0000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04 D0000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07 D9910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07 D9910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07 D9910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849000,0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08 D7400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849000,0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08 D7400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849000,0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08 D7400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849000,0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«Обеспечение капитального ремонта, ремонта и содержания автомобильных дорог общего пользования местного значения городских поселений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10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211151,2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Обеспечение капитального ремонта, ремонта и содержания автомобильных дорог общего пользования местного значения городских поселений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10 D7Ж00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211151,2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10 D7Ж00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211151,2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10 D7Ж00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211151,2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Мероприятие «Приведение в нормативное состояние автомобильных дорог общего пользования местного значения городских поселений области, соединяющих объекты туристской инфраструктуры, расположенные в Саратовской области, с автомобильными дорогами общего пользования федерального и регионального значения,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11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40000,0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Приведение в нормативное состояние автомобильных дорог общего пользования местного значения городских поселений области, соединяющих объекты туристкой инфраструктуры, расположенные в Саратовской области, с автомобильными дорогами общего пользования федерального и регионального значения,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11 D7Б00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40000,0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11 D7Б00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40000,0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11 D7Б00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40000,0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Мероприятие «Обеспечение прироста протяженности сети автомобильных дорог общего пользования местного значения городских поселений области, соответствующих нормативным требованиям,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12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54000,0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Обеспечение прироста протяженности сети автомобильных дорог общего пользования местного значения городских поселений области, соответствующих нормативным требованиям,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12 D7120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54000,0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12 D7120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54000,0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12 D7120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54000,0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Мероприятие «Решение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14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Достижение целевых показателей,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14 D7140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14 D7140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14 D7140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Мероприятие «Содержание уникальных мостовых сооружений на автомобильных дорогах общего пользования местного значения, находящихся в границах городских поселений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16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17000,0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Содержание уникальных мостовых сооружений на автомобильных дорогах общего пользования местного значения, находящихся в границах городских поселений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16 D7150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17000,0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16 D7150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17000,0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16 D7150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17000,0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934086">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Мероприятие «Приведение в нормативное состояние автомобильных дорог общего пользования местного значения, соединяющих между собой автомобильные дороги общего пользования федерального значения, автомобильные дороги общего пользования регионального и межмуниципального значения в границах городских поселений области, являющихся административными центрами муниципальных районов, за счет средств областного дорожного фонда»</w:t>
            </w:r>
          </w:p>
        </w:tc>
        <w:tc>
          <w:tcPr>
            <w:tcW w:w="1842" w:type="dxa"/>
            <w:tcBorders>
              <w:top w:val="nil"/>
              <w:left w:val="nil"/>
              <w:bottom w:val="nil"/>
              <w:right w:val="nil"/>
            </w:tcBorders>
          </w:tcPr>
          <w:p w:rsidR="00934086" w:rsidRPr="005E6738" w:rsidRDefault="00934086" w:rsidP="00934086">
            <w:pPr>
              <w:overflowPunct/>
              <w:autoSpaceDE/>
              <w:autoSpaceDN/>
              <w:adjustRightInd/>
              <w:ind w:left="-107"/>
              <w:jc w:val="center"/>
              <w:textAlignment w:val="auto"/>
              <w:rPr>
                <w:spacing w:val="-6"/>
                <w:sz w:val="24"/>
                <w:szCs w:val="24"/>
              </w:rPr>
            </w:pPr>
          </w:p>
          <w:p w:rsidR="00934086" w:rsidRPr="005E6738" w:rsidRDefault="00934086" w:rsidP="00934086">
            <w:pPr>
              <w:overflowPunct/>
              <w:autoSpaceDE/>
              <w:autoSpaceDN/>
              <w:adjustRightInd/>
              <w:ind w:left="-107"/>
              <w:jc w:val="center"/>
              <w:textAlignment w:val="auto"/>
              <w:rPr>
                <w:spacing w:val="-6"/>
                <w:sz w:val="24"/>
                <w:szCs w:val="24"/>
              </w:rPr>
            </w:pPr>
          </w:p>
          <w:p w:rsidR="00934086" w:rsidRPr="005E6738" w:rsidRDefault="00934086" w:rsidP="00934086">
            <w:pPr>
              <w:overflowPunct/>
              <w:autoSpaceDE/>
              <w:autoSpaceDN/>
              <w:adjustRightInd/>
              <w:ind w:left="-107"/>
              <w:jc w:val="center"/>
              <w:textAlignment w:val="auto"/>
              <w:rPr>
                <w:spacing w:val="-6"/>
                <w:sz w:val="24"/>
                <w:szCs w:val="24"/>
              </w:rPr>
            </w:pPr>
          </w:p>
          <w:p w:rsidR="00934086" w:rsidRPr="005E6738" w:rsidRDefault="00934086" w:rsidP="00934086">
            <w:pPr>
              <w:overflowPunct/>
              <w:autoSpaceDE/>
              <w:autoSpaceDN/>
              <w:adjustRightInd/>
              <w:ind w:left="-107"/>
              <w:jc w:val="center"/>
              <w:textAlignment w:val="auto"/>
              <w:rPr>
                <w:spacing w:val="-6"/>
                <w:sz w:val="24"/>
                <w:szCs w:val="24"/>
              </w:rPr>
            </w:pPr>
          </w:p>
          <w:p w:rsidR="00934086" w:rsidRPr="005E6738" w:rsidRDefault="00934086" w:rsidP="00934086">
            <w:pPr>
              <w:overflowPunct/>
              <w:autoSpaceDE/>
              <w:autoSpaceDN/>
              <w:adjustRightInd/>
              <w:ind w:left="-107"/>
              <w:jc w:val="center"/>
              <w:textAlignment w:val="auto"/>
              <w:rPr>
                <w:spacing w:val="-6"/>
                <w:sz w:val="24"/>
                <w:szCs w:val="24"/>
              </w:rPr>
            </w:pPr>
          </w:p>
          <w:p w:rsidR="00934086" w:rsidRPr="005E6738" w:rsidRDefault="00934086" w:rsidP="00934086">
            <w:pPr>
              <w:overflowPunct/>
              <w:autoSpaceDE/>
              <w:autoSpaceDN/>
              <w:adjustRightInd/>
              <w:ind w:left="-107"/>
              <w:jc w:val="center"/>
              <w:textAlignment w:val="auto"/>
              <w:rPr>
                <w:spacing w:val="-6"/>
                <w:sz w:val="24"/>
                <w:szCs w:val="24"/>
              </w:rPr>
            </w:pPr>
          </w:p>
          <w:p w:rsidR="00934086" w:rsidRPr="005E6738" w:rsidRDefault="00934086" w:rsidP="00934086">
            <w:pPr>
              <w:overflowPunct/>
              <w:autoSpaceDE/>
              <w:autoSpaceDN/>
              <w:adjustRightInd/>
              <w:ind w:left="-107"/>
              <w:jc w:val="center"/>
              <w:textAlignment w:val="auto"/>
              <w:rPr>
                <w:spacing w:val="-6"/>
                <w:sz w:val="24"/>
                <w:szCs w:val="24"/>
              </w:rPr>
            </w:pPr>
          </w:p>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17 00000</w:t>
            </w:r>
          </w:p>
        </w:tc>
        <w:tc>
          <w:tcPr>
            <w:tcW w:w="993" w:type="dxa"/>
            <w:tcBorders>
              <w:top w:val="nil"/>
              <w:left w:val="nil"/>
              <w:bottom w:val="nil"/>
              <w:right w:val="nil"/>
            </w:tcBorders>
          </w:tcPr>
          <w:p w:rsidR="008532A3" w:rsidRPr="005E6738" w:rsidRDefault="008532A3" w:rsidP="00934086">
            <w:pPr>
              <w:overflowPunct/>
              <w:autoSpaceDE/>
              <w:autoSpaceDN/>
              <w:adjustRightInd/>
              <w:jc w:val="right"/>
              <w:textAlignment w:val="auto"/>
              <w:rPr>
                <w:sz w:val="24"/>
                <w:szCs w:val="24"/>
              </w:rPr>
            </w:pPr>
          </w:p>
        </w:tc>
        <w:tc>
          <w:tcPr>
            <w:tcW w:w="1842" w:type="dxa"/>
            <w:tcBorders>
              <w:top w:val="nil"/>
              <w:left w:val="nil"/>
              <w:bottom w:val="nil"/>
              <w:right w:val="nil"/>
            </w:tcBorders>
          </w:tcPr>
          <w:p w:rsidR="00934086" w:rsidRPr="005E6738" w:rsidRDefault="00934086" w:rsidP="00934086">
            <w:pPr>
              <w:overflowPunct/>
              <w:autoSpaceDE/>
              <w:autoSpaceDN/>
              <w:adjustRightInd/>
              <w:jc w:val="right"/>
              <w:textAlignment w:val="auto"/>
              <w:rPr>
                <w:sz w:val="24"/>
                <w:szCs w:val="24"/>
              </w:rPr>
            </w:pPr>
          </w:p>
          <w:p w:rsidR="00934086" w:rsidRPr="005E6738" w:rsidRDefault="00934086" w:rsidP="00934086">
            <w:pPr>
              <w:overflowPunct/>
              <w:autoSpaceDE/>
              <w:autoSpaceDN/>
              <w:adjustRightInd/>
              <w:jc w:val="right"/>
              <w:textAlignment w:val="auto"/>
              <w:rPr>
                <w:sz w:val="24"/>
                <w:szCs w:val="24"/>
              </w:rPr>
            </w:pPr>
          </w:p>
          <w:p w:rsidR="00934086" w:rsidRPr="005E6738" w:rsidRDefault="00934086" w:rsidP="00934086">
            <w:pPr>
              <w:overflowPunct/>
              <w:autoSpaceDE/>
              <w:autoSpaceDN/>
              <w:adjustRightInd/>
              <w:jc w:val="right"/>
              <w:textAlignment w:val="auto"/>
              <w:rPr>
                <w:sz w:val="24"/>
                <w:szCs w:val="24"/>
              </w:rPr>
            </w:pPr>
          </w:p>
          <w:p w:rsidR="00934086" w:rsidRPr="005E6738" w:rsidRDefault="00934086" w:rsidP="00934086">
            <w:pPr>
              <w:overflowPunct/>
              <w:autoSpaceDE/>
              <w:autoSpaceDN/>
              <w:adjustRightInd/>
              <w:jc w:val="right"/>
              <w:textAlignment w:val="auto"/>
              <w:rPr>
                <w:sz w:val="24"/>
                <w:szCs w:val="24"/>
              </w:rPr>
            </w:pPr>
          </w:p>
          <w:p w:rsidR="00934086" w:rsidRPr="005E6738" w:rsidRDefault="00934086" w:rsidP="00934086">
            <w:pPr>
              <w:overflowPunct/>
              <w:autoSpaceDE/>
              <w:autoSpaceDN/>
              <w:adjustRightInd/>
              <w:jc w:val="right"/>
              <w:textAlignment w:val="auto"/>
              <w:rPr>
                <w:sz w:val="24"/>
                <w:szCs w:val="24"/>
              </w:rPr>
            </w:pPr>
          </w:p>
          <w:p w:rsidR="00934086" w:rsidRPr="005E6738" w:rsidRDefault="00934086" w:rsidP="00934086">
            <w:pPr>
              <w:overflowPunct/>
              <w:autoSpaceDE/>
              <w:autoSpaceDN/>
              <w:adjustRightInd/>
              <w:jc w:val="right"/>
              <w:textAlignment w:val="auto"/>
              <w:rPr>
                <w:sz w:val="24"/>
                <w:szCs w:val="24"/>
              </w:rPr>
            </w:pPr>
          </w:p>
          <w:p w:rsidR="00934086" w:rsidRPr="005E6738" w:rsidRDefault="00934086" w:rsidP="00934086">
            <w:pPr>
              <w:overflowPunct/>
              <w:autoSpaceDE/>
              <w:autoSpaceDN/>
              <w:adjustRightInd/>
              <w:jc w:val="right"/>
              <w:textAlignment w:val="auto"/>
              <w:rPr>
                <w:sz w:val="24"/>
                <w:szCs w:val="24"/>
              </w:rPr>
            </w:pPr>
          </w:p>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123000,0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Приведение в нормативное состояние автомобильных дорог общего пользования местного значения, соединяющих между собой автомобильные дороги общего пользования федерального значения, автомобильные дороги общего пользования регионального и межмуниципального значения в границах городских поселений области, являющихся административными центрами муниципальных районов,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17 D7180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123000,0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17 D7180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123000,0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17 D7180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123000,0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Мероприятие «Капитальный ремонт и ремонт аварийных и пред-аварийных искусственных сооружений на автомобильных дорогах общего пользования местного значения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18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30383,8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Капитальный ремонт и ремонт аварийных и предаварийных искусственных сооружений на автомобильных дорогах общего пользования местного значения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18 D7170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30383,8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18 D7170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30383,8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18 D7170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30383,8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Мероприятие «Обеспечение капитального ремонта и ремонта автомобильных дорог общего пользования местного значения муниципальных районов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19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600000,0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Обеспечение капитального ремонта и ремонта автомобильных дорог общего пользования местного значения муниципальных районов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19 D7160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600000,0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19 D7160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600000,0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2 19 D7160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600000,0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«Строительство, реконструкция, капитальный ремонт и ремонт уникальных дорожных искусственных сооружений»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20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55555,6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888888,9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722222,2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Финансовое обеспечение дорожной деятельности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20 53900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55555,6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888888,9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722222,2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20 53900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55555,6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888888,9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722222,2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20 53900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55555,6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888888,9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722222,2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«Осуществление крупных особо важных для социально-экономического развития Российской Федерации проектов»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21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Финансовое обеспечение дорожной деятельности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21 53900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21 53900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21 53900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«Дорожная сеть»</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5891267,0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6135532,1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3299089,3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R1 53930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5184267,0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6135532,1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3299089,3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R1 53930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3390123,6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4385110,9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1702667,3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R1 53930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3390123,6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4385110,9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1702667,3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R1 53930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194343,4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R1 53930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194343,4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R1 53930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1599800,0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1670421,2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1596422,0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R1 53930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747610,0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963421,2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1596422,0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R1 53930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852190,0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707000,0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Финансовое обеспечение дорожной деятельности за счет средств резервного фонда Правительства Российской Федерации в рамках реализации национального проекта «Безопасные и качественные автомобильные дороги»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R1 58561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707000,0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R1 58561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707000,0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R1 58561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707000,0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«Общесистемные меры развития дорожного хозяйства»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337049,0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299500,0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R2 54180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R2 54180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R2 54180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R2 54180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R2 54180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Внедрение автоматизированных технологий организации дорожного движения и контроля за соблюдением правил дорожного движения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R2 U0120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R2 U0120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R2 U0120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146000,0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Строительство и комплексное развитие системы весового контроля на автомобильных дорогах общего пользования регионального значения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R2 U0180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120149,0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R2 U0180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120149,0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R2 U0180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120149,0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Разработка документов транспортного планирования (в рамках достижения соответствующих задач федерального проекта)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R2 U1280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R2 U1280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2 R2 U1280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«Повышение безопасности дорожного движения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5Ж 3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285159,9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244875,4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254792,4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«Обеспечение функционирования автоматической системы фотовидеофиксации нарушений правил дорожного движения на территории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217838,2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218252,4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226992,9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деятельности областных государственных казенных учреждений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01 D4200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58725,7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60566,1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62623,2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01 D4200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52835,3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54650,0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56680,5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01 D4200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52835,3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54650,0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56680,5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01 D4200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5890,4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5916,1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5942,7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01 D4200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5890,4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5916,1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5942,7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земельного налога, налога на имущество организаций и транспортного налога областными казенными учреждениями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01 D6200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01 D6200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01 D6200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2022,0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01 D89A0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101936,2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105709,8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109381,0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01 D89A0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101936,2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105709,8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109381,0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3 01 D89A0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101936,2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105709,8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109381,0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3 01 D89Г0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55154,3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49954,5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52966,7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3 01 D89Г0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55154,3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49954,5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52966,7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01 D89Г0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55154,3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49954,5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52966,7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67321,7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26623,0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27799,5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02 D4720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41764,2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02 D4720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41764,2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02 D4720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41764,2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Приобретение автоматизированных комплексов фотовидеофиксации нарушений правил дорожного движения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02 D89В0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25557,5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26623,0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27799,5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02 D89В0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25557,5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26623,0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27799,5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3 02 D89В0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25557,5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26623,0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27799,5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«Развитие рынка газового моторного топлива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5Ж 5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94521,0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192185,0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106888,0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«Перевод пассажирского автомобильного транспорта на газомоторное топливо»</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5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14521,0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32185,0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17899,0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Мероприятия по развитию рынка газомоторного топлива (возмещение части затрат по переоборудованию транспортных средств на использование природного газа в качестве моторного топлива)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5 01 R2612</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14521,0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32185,0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17899,0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5 01 R2612</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14521,0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32185,0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17899,0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5 01 R2612</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14521,0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32185,0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17899,0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Мероприятие «Реализация мероприятий по развитию рынка газомоторного топлива (возмещение части затрат по строительству объектов заправки транспортных средств природным газом)»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5Ж 5 02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80000,0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160000,0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88989,0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по развитию рынка газомоторного топлива (возмещение части затрат по строительству объектов заправки транспортных средств природным газом)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5 02 R2611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88989,0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5 02 R2611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88989,0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5Ж 5 02 R2611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88989,0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«Информационное общество»</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5И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73673,2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77394,5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54982,8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«Формирование электронного правительства»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5И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42712,7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58698,1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47157,1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«Перевод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1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18792,0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5251,0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18792,0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5251,0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18792,0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5251,0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18792,0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5251,0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«Оптимизация электронных форм заявлений услуг, техническая поддержка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1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34906,1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39906,1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41906,1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1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34906,1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39906,1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41906,1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1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34906,1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39906,1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41906,1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1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34906,1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39906,1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41906,1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«Цифровое государственное управление»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1 D6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7806,6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развития системы межведомственного электронного взаимодействия на территориях субъектов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1 D6 50080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7806,6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1 D6 50080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7806,6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1 D6 50080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7806,6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«Повышение эффективности деятельности органов исполнительной и законодательной власти Саратовской области, государственных органов Саратовской области за счет использования информационно-коммуникационных технологий»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5И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30960,5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18696,4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7825,7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«Формирование и обеспечение функционирования информационно-технологической инфраструктуры органов власти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10756,5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10756,5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10756,5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10756,5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«Автоматизация делопроизводства и обеспечение доступа к информации о деятельности мировых судей»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3209,4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1766,1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1766,1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3209,4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1766,1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1766,1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3209,4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1766,1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1766,1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3209,4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1766,1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1766,1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«Сопровождение ведомственных информационных систем»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15500,3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3462,9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3462,9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15500,3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3462,9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3462,9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15500,3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3462,9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3462,9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15500,3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3462,9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3462,9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«Автоматизация приоритетных видов регионального государственного контроля (надзора) в целях внедрения риск-ориентированного подхода»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10870,7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Поддержка региональных проектов в сфере информационных технологий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07 R0280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10870,7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07 R0280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10870,7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07 R0280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10870,7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«Создание и обеспечение функционирования центра управления регионом»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5И 2 08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62 0 00 00000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1131055,4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548850,3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333725,0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«Охрана окружающей среды, защита природных комплексов, объектов и ресурсов»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62 1 00 00000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65083,0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59935,5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48596,2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«Издание ежегодного доклада «О состоянии и об охране окружающей среды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«Осуществление мер по охране водных объектов, находящихся в государственной собственности области, а также водных объектов или их частей, находящихся в федеральной собственности и расположенных на территории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38248,4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33094,3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33094,3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отдельных полномочий в области водных отношений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62 1 03 51280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38248,4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33094,3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33094,3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62 1 03 51280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38248,4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33094,3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33094,3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62 1 03 51280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38248,4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33094,3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33094,3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«Осуществление экоаналитического контроля за источниками антропогенного воздействия»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«Защита природных комплексов, объектов и ресурсов»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10507,7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11445,9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11721,9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10507,7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11445,9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11721,9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10507,7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11445,9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11721,9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62 1 05 04100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10507,7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11445,9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11721,9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«Выявление природных комплексов и объектов для организации особо охраняемых природных территорий регионального значения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«Мониторинг окружающей среды»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07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07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07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«Благоустройство родников особо охраняемых природных территорий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«Экологическое образование, просвещение и развитие экологического движения»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62 1 09 00000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09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09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09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«Сохранение уникальных водных объектов»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G8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11615,3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Улучшение экологического состояния гидрографической сети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G8 50900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11615,3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G8 50900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11615,3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1 G8 50900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11615,3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«Развитие водохозяйственного комплекса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62 2 00 00000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636556,9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200200,0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«Реконструкция берегоукрепительных сооружений Волгоградского водохранилища в районе г.Саратова от ул.Б.Взвоз до ул.Б.Садовая, III этап. Корректировка. (участок от ул.Шелковичная до ул.2-я Садовая)»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62 2 10 00000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636556,9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934086">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федеральной целевой программы «Развитие водохозяйственного комплекса Российской Федерации в 2012–2020 годах» (Реконструкция берегоукрепительных сооружений Волгоградского водохранилища в районе г.Саратова от ул.Б.Взвоз до ул.Б.Садовая, III этап. Корректировка. (участок от ул.Шелкович-ная до ул.2-я Садовая)</w:t>
            </w:r>
          </w:p>
        </w:tc>
        <w:tc>
          <w:tcPr>
            <w:tcW w:w="1842" w:type="dxa"/>
            <w:tcBorders>
              <w:top w:val="nil"/>
              <w:left w:val="nil"/>
              <w:bottom w:val="nil"/>
              <w:right w:val="nil"/>
            </w:tcBorders>
          </w:tcPr>
          <w:p w:rsidR="00934086" w:rsidRPr="005E6738" w:rsidRDefault="00934086" w:rsidP="00934086">
            <w:pPr>
              <w:overflowPunct/>
              <w:autoSpaceDE/>
              <w:autoSpaceDN/>
              <w:adjustRightInd/>
              <w:spacing w:line="223" w:lineRule="auto"/>
              <w:ind w:left="-107"/>
              <w:jc w:val="center"/>
              <w:textAlignment w:val="auto"/>
              <w:rPr>
                <w:spacing w:val="-6"/>
                <w:sz w:val="24"/>
                <w:szCs w:val="24"/>
              </w:rPr>
            </w:pPr>
          </w:p>
          <w:p w:rsidR="00934086" w:rsidRPr="005E6738" w:rsidRDefault="00934086" w:rsidP="00934086">
            <w:pPr>
              <w:overflowPunct/>
              <w:autoSpaceDE/>
              <w:autoSpaceDN/>
              <w:adjustRightInd/>
              <w:spacing w:line="223" w:lineRule="auto"/>
              <w:ind w:left="-107"/>
              <w:jc w:val="center"/>
              <w:textAlignment w:val="auto"/>
              <w:rPr>
                <w:spacing w:val="-6"/>
                <w:sz w:val="24"/>
                <w:szCs w:val="24"/>
              </w:rPr>
            </w:pPr>
          </w:p>
          <w:p w:rsidR="00934086" w:rsidRPr="005E6738" w:rsidRDefault="00934086" w:rsidP="00934086">
            <w:pPr>
              <w:overflowPunct/>
              <w:autoSpaceDE/>
              <w:autoSpaceDN/>
              <w:adjustRightInd/>
              <w:spacing w:line="223" w:lineRule="auto"/>
              <w:ind w:left="-107"/>
              <w:jc w:val="center"/>
              <w:textAlignment w:val="auto"/>
              <w:rPr>
                <w:spacing w:val="-6"/>
                <w:sz w:val="24"/>
                <w:szCs w:val="24"/>
              </w:rPr>
            </w:pPr>
          </w:p>
          <w:p w:rsidR="00934086" w:rsidRPr="005E6738" w:rsidRDefault="00934086" w:rsidP="00934086">
            <w:pPr>
              <w:overflowPunct/>
              <w:autoSpaceDE/>
              <w:autoSpaceDN/>
              <w:adjustRightInd/>
              <w:spacing w:line="223" w:lineRule="auto"/>
              <w:ind w:left="-107"/>
              <w:jc w:val="center"/>
              <w:textAlignment w:val="auto"/>
              <w:rPr>
                <w:spacing w:val="-6"/>
                <w:sz w:val="24"/>
                <w:szCs w:val="24"/>
              </w:rPr>
            </w:pPr>
          </w:p>
          <w:p w:rsidR="00934086" w:rsidRPr="005E6738" w:rsidRDefault="00934086" w:rsidP="00934086">
            <w:pPr>
              <w:overflowPunct/>
              <w:autoSpaceDE/>
              <w:autoSpaceDN/>
              <w:adjustRightInd/>
              <w:spacing w:line="223" w:lineRule="auto"/>
              <w:ind w:left="-107"/>
              <w:jc w:val="center"/>
              <w:textAlignment w:val="auto"/>
              <w:rPr>
                <w:spacing w:val="-6"/>
                <w:sz w:val="24"/>
                <w:szCs w:val="24"/>
              </w:rPr>
            </w:pPr>
          </w:p>
          <w:p w:rsidR="008532A3" w:rsidRPr="005E6738" w:rsidRDefault="008532A3" w:rsidP="00934086">
            <w:pPr>
              <w:overflowPunct/>
              <w:autoSpaceDE/>
              <w:autoSpaceDN/>
              <w:adjustRightInd/>
              <w:spacing w:line="223" w:lineRule="auto"/>
              <w:ind w:left="-107"/>
              <w:jc w:val="center"/>
              <w:textAlignment w:val="auto"/>
              <w:rPr>
                <w:spacing w:val="-6"/>
                <w:sz w:val="24"/>
                <w:szCs w:val="24"/>
              </w:rPr>
            </w:pPr>
            <w:r w:rsidRPr="005E6738">
              <w:rPr>
                <w:spacing w:val="-6"/>
                <w:sz w:val="24"/>
                <w:szCs w:val="24"/>
              </w:rPr>
              <w:t>62 2 10 R0161</w:t>
            </w:r>
          </w:p>
        </w:tc>
        <w:tc>
          <w:tcPr>
            <w:tcW w:w="993" w:type="dxa"/>
            <w:tcBorders>
              <w:top w:val="nil"/>
              <w:left w:val="nil"/>
              <w:bottom w:val="nil"/>
              <w:right w:val="nil"/>
            </w:tcBorders>
          </w:tcPr>
          <w:p w:rsidR="008532A3" w:rsidRPr="005E6738" w:rsidRDefault="008532A3" w:rsidP="00934086">
            <w:pPr>
              <w:overflowPunct/>
              <w:autoSpaceDE/>
              <w:autoSpaceDN/>
              <w:adjustRightInd/>
              <w:spacing w:line="223" w:lineRule="auto"/>
              <w:jc w:val="right"/>
              <w:textAlignment w:val="auto"/>
              <w:rPr>
                <w:sz w:val="24"/>
                <w:szCs w:val="24"/>
              </w:rPr>
            </w:pPr>
          </w:p>
        </w:tc>
        <w:tc>
          <w:tcPr>
            <w:tcW w:w="1842" w:type="dxa"/>
            <w:tcBorders>
              <w:top w:val="nil"/>
              <w:left w:val="nil"/>
              <w:bottom w:val="nil"/>
              <w:right w:val="nil"/>
            </w:tcBorders>
          </w:tcPr>
          <w:p w:rsidR="00934086" w:rsidRPr="005E6738" w:rsidRDefault="00934086" w:rsidP="00934086">
            <w:pPr>
              <w:overflowPunct/>
              <w:autoSpaceDE/>
              <w:autoSpaceDN/>
              <w:adjustRightInd/>
              <w:spacing w:line="223" w:lineRule="auto"/>
              <w:jc w:val="right"/>
              <w:textAlignment w:val="auto"/>
              <w:rPr>
                <w:sz w:val="24"/>
                <w:szCs w:val="24"/>
              </w:rPr>
            </w:pPr>
          </w:p>
          <w:p w:rsidR="00934086" w:rsidRPr="005E6738" w:rsidRDefault="00934086" w:rsidP="00934086">
            <w:pPr>
              <w:overflowPunct/>
              <w:autoSpaceDE/>
              <w:autoSpaceDN/>
              <w:adjustRightInd/>
              <w:spacing w:line="223" w:lineRule="auto"/>
              <w:jc w:val="right"/>
              <w:textAlignment w:val="auto"/>
              <w:rPr>
                <w:sz w:val="24"/>
                <w:szCs w:val="24"/>
              </w:rPr>
            </w:pPr>
          </w:p>
          <w:p w:rsidR="00934086" w:rsidRPr="005E6738" w:rsidRDefault="00934086" w:rsidP="00934086">
            <w:pPr>
              <w:overflowPunct/>
              <w:autoSpaceDE/>
              <w:autoSpaceDN/>
              <w:adjustRightInd/>
              <w:spacing w:line="223" w:lineRule="auto"/>
              <w:jc w:val="right"/>
              <w:textAlignment w:val="auto"/>
              <w:rPr>
                <w:sz w:val="24"/>
                <w:szCs w:val="24"/>
              </w:rPr>
            </w:pPr>
          </w:p>
          <w:p w:rsidR="00934086" w:rsidRPr="005E6738" w:rsidRDefault="00934086" w:rsidP="00934086">
            <w:pPr>
              <w:overflowPunct/>
              <w:autoSpaceDE/>
              <w:autoSpaceDN/>
              <w:adjustRightInd/>
              <w:spacing w:line="223" w:lineRule="auto"/>
              <w:jc w:val="right"/>
              <w:textAlignment w:val="auto"/>
              <w:rPr>
                <w:sz w:val="24"/>
                <w:szCs w:val="24"/>
              </w:rPr>
            </w:pPr>
          </w:p>
          <w:p w:rsidR="00934086" w:rsidRPr="005E6738" w:rsidRDefault="00934086" w:rsidP="00934086">
            <w:pPr>
              <w:overflowPunct/>
              <w:autoSpaceDE/>
              <w:autoSpaceDN/>
              <w:adjustRightInd/>
              <w:spacing w:line="223" w:lineRule="auto"/>
              <w:jc w:val="right"/>
              <w:textAlignment w:val="auto"/>
              <w:rPr>
                <w:sz w:val="24"/>
                <w:szCs w:val="24"/>
              </w:rPr>
            </w:pPr>
          </w:p>
          <w:p w:rsidR="008532A3" w:rsidRPr="005E6738" w:rsidRDefault="008532A3" w:rsidP="00934086">
            <w:pPr>
              <w:overflowPunct/>
              <w:autoSpaceDE/>
              <w:autoSpaceDN/>
              <w:adjustRightInd/>
              <w:spacing w:line="223" w:lineRule="auto"/>
              <w:jc w:val="right"/>
              <w:textAlignment w:val="auto"/>
              <w:rPr>
                <w:sz w:val="24"/>
                <w:szCs w:val="24"/>
              </w:rPr>
            </w:pPr>
            <w:r w:rsidRPr="005E6738">
              <w:rPr>
                <w:sz w:val="24"/>
                <w:szCs w:val="24"/>
              </w:rPr>
              <w:t xml:space="preserve">194620,4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2 10 R0161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194620,4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2 10 R0161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194620,4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по развитию водохозяйственного комплекса Российской Федерации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2 10 R016F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145936,5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2 10 R016F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145936,5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2 10 R016F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145936,5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Реконструкция берегоукрепительных сооружений Волгоградского водохранилища в районе г.Саратова от ул.Б.Взвоз до ул.Б.Садовая, III этап. Корректировка. (участок от ул.Шелкович-ная до ул.2-я Садовая) (средства для достижения показателей результативности)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2 10 W0161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2 10 W0161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2 10 W0161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Реконструкция берегоукрепительных сооружений Волгоградского водохранилища в районе г.Саратова от ул.Б. Взвоз до ул.Б.Садо-вая, III этап. Корректировка (участок от ул. 2-я Садовая до</w:t>
            </w:r>
            <w:r w:rsidR="00934086" w:rsidRPr="005E6738">
              <w:rPr>
                <w:sz w:val="24"/>
                <w:szCs w:val="24"/>
              </w:rPr>
              <w:t xml:space="preserve"> </w:t>
            </w:r>
            <w:r w:rsidRPr="005E6738">
              <w:rPr>
                <w:sz w:val="24"/>
                <w:szCs w:val="24"/>
              </w:rPr>
              <w:t>ул.3-ий Дегтярный проезд) (средства для достижения показателей результативности)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2 10 W0162</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2 10 W0162</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2 10 W0162</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Основное мероприятие «Проектно-изыскательские работы по определению границ зон затопления, подтопления на территории Саратовской области»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62 2 37 00000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2 37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2 37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2 37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«Развитие лесного хозяйства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62 3 00 00000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318298,1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288614,8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284828,8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«Выполнение мер пожарной безопасности в лесах и тушение лесных пожаров»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36877,1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18738,8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22373,1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отдельных полномочий в области лесных отношений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62 3 02 51290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36877,1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18738,8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22373,1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62 3 02 51290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4936,0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62 3 02 51290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4936,0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62 3 02 51290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31941,1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14188,8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17193,1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62 3 02 51290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4800,7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2540,5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3079,2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62 3 02 51290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27140,4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11648,3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14113,9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содержание и оснащение мобилизационных групп по тушению лесных пожаров»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54244,5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55775,5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57883,6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54244,5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55775,5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57883,6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54244,5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55775,5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57883,6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11181,8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10925,5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11283,3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62 3 03 04100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43062,7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44850,0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46600,3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«Обеспечение лиц, осуществляющих федеральный государственный лесной и пожарный надзор, лесопатрульной техникой, специальными средствами и форменным обмундированием»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7055,2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2346,8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2196,2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отдельных полномочий в области лесных отношений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62 3 04 51290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7055,2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2346,8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2196,2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62 3 04 51290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7055,2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2346,8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2196,2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62 3 04 51290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7055,2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2346,8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2196,2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санитарно-оздоровительных мероприятий и лесопатологических обследований в лесах на землях лесного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6571,2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8147,3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отдельных полномочий в области лесных отношений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62 3 07 51290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6571,2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8147,3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62 3 07 51290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6571,2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8147,3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62 3 07 51290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468,8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62 3 07 51290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2760,3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6193,0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7678,5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работы школьных лесничеств»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отдельных полномочий в области лесных отношений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62 3 08 51290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62 3 08 51290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62 3 08 51290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«Проектирование лесохозяйственных мероприятий и организация использования лесов на землях лесного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62 3 09 00000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2448,5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1379,2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отдельных полномочий в области лесных отношений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62 3 09 51290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2448,5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1379,2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62 3 09 51290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2448,5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1379,2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62 3 09 51290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62 3 09 51290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2199,5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1439,2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«Совершенствование и разработка документов лесного планирования»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5620,7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3447,7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4921,6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Осуществление отдельных полномочий в области лесных отношений</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62 3 11 51290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5620,7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3447,7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4921,6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62 3 11 51290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5620,7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3447,7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4921,6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62 3 11 51290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5620,7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3447,7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4921,6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Основное мероприятие «Организация получения дополнительного профессионального образования кадрами лесного хозяйства»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62 3 13 00000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160,8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114,6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114,6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Осуществление отдельных полномочий в области лесных отношений</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62 3 13 51290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160,8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114,6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114,6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62 3 13 51290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160,8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114,6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114,6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62 3 13 51290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«Информатизация лесного хозяйства»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2162,8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отдельных полномочий в области лесных отношений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62 3 14 51290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2162,8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62 3 14 51290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2162,8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62 3 14 51290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2162,8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«Уход за лесами на землях лесного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отдельных полномочий в области лесных отношений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62 3 15 51290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62 3 15 51290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62 3 15 51290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62 3 15 51290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1856,7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«Обеспечение исполнения переданных полномочий Российской Федерации министерством природных ресурсов и экологии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34716,5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34933,8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35835,0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отдельных полномочий в области лесных отношений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62 3 16 51290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34716,5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34933,8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35835,0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62 3 16 51290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32433,5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32126,2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33267,9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62 3 16 51290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32433,5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32126,2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33267,9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62 3 16 51290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2283,0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2807,6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2567,1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62 3 16 51290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2283,0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2807,6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2567,1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«Обеспечение исполнения переданных полномочий Российской Федерации государственным казенным учреждением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64011,1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65932,3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68058,9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отдельных полномочий в области лесных отношений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62 3 17 51290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64011,1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65932,3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68058,9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62 3 17 51290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56112,4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58110,0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60221,8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62 3 17 51290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56112,4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58110,0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60221,8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62 3 17 51290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7860,7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7817,3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7832,1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62 3 17 51290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7860,7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7817,3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7832,1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62 3 17 51290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62 3 17 51290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«Сохранение лесов»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GА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108278,8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95495,8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79314,3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Увеличение площади лесовосстановления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GА 54290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20402,0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22878,0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23002,7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GА 54290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20402,0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22878,0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23002,7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GА 54290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877,7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882,5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GА 54290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19619,5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22000,3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22120,2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GА 54300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12576,2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13901,7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7789,6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GА 54300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12576,2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13901,7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7789,6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3 GА 54300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12576,2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13901,7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7789,6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Формирование запаса лесных семян для лесовосстановления</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3 GА 54310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77,2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100,9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11,9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3 GА 54310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77,2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100,9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11,9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3 GА 54310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77,2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100,9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11,9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3 GА 54320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75223,4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58615,2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48510,1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62 3 GА 54320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75223,4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58615,2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48510,1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3 GА 54320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75223,4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58615,2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48510,1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«Совершенствование системы обращения с отходами производства и потребления на территории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62 4 00 00000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111117,4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«Актуализация территориальной схемы в области обращения с отходами, в том числе с твердыми коммунальными отходами, в Саратовской области, включая разработку электронной модели территориальной схемы обращения с отходами»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62 4 04 00000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4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4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4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«Комплексная система обращения с твердыми коммунальными отходами»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4 G2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111117,4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деятельности по оказанию коммунальной услуги населению по обращению с твердыми коммунальными отходами (субсидия акционерному обществу «Управление отходами» на обеспечение части затрат, возникших в результате сложившейся неблагоприятной ситуации, вызванной распространением новой коронавирусной инфекции, и связанных с предоставлением коммунальной услуги по обращению с твердыми коммунальными отходами)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4 G2 52681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111117,4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4 G2 52681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111117,4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62 4 G2 52681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111117,4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63 0 00 00000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108161,2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109672,0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109672,0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«Обеспечение населения твердым топливом»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63 1 00 00000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239,2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«Возмещение недополученных доходов в связи с реализацией населению твердого топлива»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63 1 01 00000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Возмещение недополученных доходов в связи с реализацией населению твердого топлива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1 01 Г3000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1 01 Г3000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1 01 Г3000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«Энергосбережение и повышение энергоэффективности теплоснабжения и системы коммунальной инфраструктуры»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63 2 00 00000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107922,0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108172,0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108172,0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«Повышение энергоэффективности областных государственных учреждений в сфере культуры»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63 2 07 00000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2 07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2 07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2 07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2 07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«Повышение энергоэффективности в областных государственных учреждениях сферы труда и социальной защиты»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63 2 08 00000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4922,0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2 08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4922,0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2 08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1212,7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617,9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617,9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2 08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1212,7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617,9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617,9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63 2 08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3709,3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4304,1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4304,1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63 2 08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2209,3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1556,4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1556,4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63 2 08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2747,7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2747,7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Основное мероприятие «Повышение энергоэффективности в образовательных учреждениях, подведомственных министерству образования области»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63 2 10 00000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750,0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63 2 10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750,0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63 2 10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750,0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63 2 10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2 10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2 10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«Осуществление мероприятий в области энергосбережения и повышения энергетической эффективности»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63 2 11 00000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мероприятий в области энергосбережения и повышения энергетической эффективности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2 11 79Б00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2 11 79Б00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63 2 11 79Б00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64 0 00 00000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859037,5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431780,0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445731,2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«Снижение рисков и смягчение последствий чрезвычайных ситуаций природного и техногенного характера»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64 1 00 00000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597917,8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271543,3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281256,2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управления в кризисных ситуациях на территории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63689,5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64555,2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66834,1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деятельности областных государственных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64 1 03 04200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63581,3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64441,4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66720,3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64 1 03 04200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58377,4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60508,2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62809,4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64 1 03 04200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58377,4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60508,2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62809,4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64 1 03 04200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5149,6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3933,2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3910,9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64 1 03 04200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5149,6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3933,2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3910,9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64 1 03 04200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64 1 03 04200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64 1 03 06200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64 1 03 06200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64 1 03 06200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предупреждения и ликвидации чрезвычайных ситуаций на территории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120918,8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101082,0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104670,7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деятельности областных государственных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64 1 08 04200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120442,2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100638,3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104227,0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64 1 08 04200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104289,8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96020,5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99568,2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64 1 08 04200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104289,8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96020,5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99568,2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64 1 08 04200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4617,8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4658,8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64 1 08 04200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16085,0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4617,8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4658,8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64 1 08 04200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64 1 08 04200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64 1 08 06200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443,7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64 1 08 06200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443,7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64 1 08 06200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443,7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443,7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обучения в области гражданской обороны, пожарной безопасности, предупреждения и защиты от чрезвычайных ситуаций»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64 1 09 00000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8171,7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8399,7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8657,1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деятельности областных государственных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64 1 09 04200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8140,0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8372,5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8629,9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64 1 09 04200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6962,6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7198,5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7464,2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64 1 09 04200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6962,6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7198,5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7464,2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64 1 09 04200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1165,7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64 1 09 04200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1174,0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1165,7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64 1 09 06200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64 1 09 06200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64 1 09 06200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pacing w:val="-6"/>
                <w:sz w:val="24"/>
                <w:szCs w:val="24"/>
              </w:rPr>
            </w:pPr>
            <w:r w:rsidRPr="005E6738">
              <w:rPr>
                <w:spacing w:val="-6"/>
                <w:sz w:val="24"/>
                <w:szCs w:val="24"/>
              </w:rPr>
              <w:t>Основное мероприятие «Осуществление технической эксплуатации и текущего ремонта сооружений инженерной защиты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64 1 12 00000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93206,4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96971,7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100559,6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Возмещение затрат при осуществлении технической эксплуатации и текущего ремонта сооружений инженерной защиты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12 Г7100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93206,4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96971,7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100559,6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12 Г7100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93206,4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96971,7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100559,6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12 Г7100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93206,4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96971,7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100559,6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64 1 13 00000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311404,6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Возмещение затрат на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13 Г7200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311404,6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13 Г7200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311404,6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13 Г7200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311404,6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pacing w:val="-6"/>
                <w:sz w:val="24"/>
                <w:szCs w:val="24"/>
              </w:rPr>
            </w:pPr>
            <w:r w:rsidRPr="005E6738">
              <w:rPr>
                <w:spacing w:val="-6"/>
                <w:sz w:val="24"/>
                <w:szCs w:val="24"/>
              </w:rPr>
              <w:t>Основное мероприятие «Обеспечение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64 1 15 00000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534,7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15 Г7400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534,7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15 Г7400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534,7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1 15 Г7400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534,7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«Пожарная безопасность»</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64 2 00 00000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230636,4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156345,8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160584,1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«Обеспечение пожарной безопасности объектов социальной сферы с массовым пребыванием людей»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107511,9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41030,8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41030,8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52511,9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41030,8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41030,8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4102,7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3606,6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3606,6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4102,7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3606,6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3606,6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48409,2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37424,2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37424,2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26926,4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24934,1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24934,1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21482,8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12490,1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12490,1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по обеспечению пожарной безопасности объектов социальной сферы с массовым пребыванием людей в рамках ТПГГ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04 ТПV00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04 ТПV00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04 ТПV00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39331,4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04 ТПV00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15668,6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обеспечения пожарной безопасности на территории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123124,5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115315,0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119553,3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деятельности областных государственных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64 2 08 04200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122696,4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114886,9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119125,2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64 2 08 04200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118586,2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112311,5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116573,5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64 2 08 04200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118586,2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112311,5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116573,5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64 2 08 04200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4110,2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2575,4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2551,7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64 2 08 04200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4110,2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2575,4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2551,7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64 2 08 06200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64 2 08 06200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64 2 08 06200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«Построение и развитие аппаратно-программного комплекса «Безопасный город» на территории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64 3 00 00000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30483,3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3890,9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3890,9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pacing w:val="-6"/>
                <w:sz w:val="24"/>
                <w:szCs w:val="24"/>
              </w:rPr>
            </w:pPr>
            <w:r w:rsidRPr="005E6738">
              <w:rPr>
                <w:spacing w:val="-6"/>
                <w:sz w:val="24"/>
                <w:szCs w:val="24"/>
              </w:rPr>
              <w:t>Основное мероприятие «Реконструкция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 связанные с ее реализацией и эксплуатационно-техническим обслуживанием действующей региональной системы оповещения»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64 3 01 00000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3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3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3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2890,9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«Построение, развитие и обеспечение функционирования системы обеспечения вызова экстренных оперативных служб по единому номеру «112» (системы-112)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64 3 03 00000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27592,4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3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27592,4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3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27592,4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64 3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27592,4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65 0 00 00000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248058,3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255640,7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205640,7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«Профилактика правонарушений и усиление борьбы с преступностью на территории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65 1 00 00000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45441,7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45591,4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45591,4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«Информационное обеспечение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«Проведение мероприятий по изъятию добровольно сданного незаконно хранящегося оружия, боеприпасов, взрывчатых веществ и взрывных устройств»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360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Основное мероприятие «Проведение мероприятий, направленных на организацию работы общественных объединений и населения в обеспечении правопорядка и безопасности на улицах, в транспорте, в других общественных местах, жилом секторе, работе с подростками и молодежью, а также советов общественности при участковых пунктах полиции»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65 1 08 00000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23,4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23,4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23,4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65 1 08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23,4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23,4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23,4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65 1 08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18,4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23,4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23,4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65 1 08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18,4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23,4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23,4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65 1 08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65 1 08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Основное мероприятие «Осуществление ГУ МВД Российской Федерации по Саратовской области полномочий по составлению протоколов об административных правонарушениях, предусмотренных Законом Саратовской области от 29 июля 2009 года № 104-ЗСО «Об административных правонарушениях на территории Саратовской области»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65 1 09 00000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595,9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745,6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745,6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65 1 09 57010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745,6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65 1 09 57010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745,6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65 1 09 57010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595,9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745,6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«Создание и организация деятельности комиссий по делам несовершеннолетних и защите их прав»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65 1 10 00000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27960,8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27960,8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27960,8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65 1 10 76600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27960,8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27960,8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27960,8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65 1 10 76600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27960,8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27960,8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27960,8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65 1 10 76600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27960,8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27960,8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27960,8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«Образование и обеспечение деятельности административных комиссий, определение перечня должностных лиц, уполномоченных составлять протоколы об административных правонарушениях»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65 1 11 00000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16521,1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16521,1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16521,1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65 1 11 76500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16521,1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16521,1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16521,1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65 1 11 76500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16521,1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16521,1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16521,1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65 1 11 76500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16521,1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16521,1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16521,1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«Профилактика терроризма и экстремизма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65 2 00 00000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202142,3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209690,0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159690,0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«Усиление антитеррористической защищенности объектов социальной сферы»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65 2 01 00000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9063,6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9063,6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9063,6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9063,6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606,4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253,4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«Проведение информационно-пропа-гандистских мероприятий в сфере профилактики терроризма»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65 2 02 00000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2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2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2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«Проведение оценки антитеррористической защищенности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 и транспортных средств, разработка планов обеспечения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 и транспортных средств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65 2 08 00000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192472,3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мероприятия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2 08 D0000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192472,3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2 08 D0000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192472,3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2 08 D0000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192472,3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«Противодействие злоупотреблению наркотиками и их незаконному обороту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65 3 00 00000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244,3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264,3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264,3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«Проведение информационного обеспечения профилактики наркомании и противодействия наркопреступности»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65 3 02 00000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3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3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3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«Развитие и укрепление материально-технической базы органов исполнительной власти области – субъектов профилактики наркомании»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65 3 03 00000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3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3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3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«Развитие системы мер по сокращению спроса на наркотики»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65 3 05 00000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65 3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65 3 05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40,0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40,0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65 3 05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40,0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40,0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Основное мероприятие «Проведение конкурса антинаркотических проектов обучающихся»</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65 3 08 00000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65 3 08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65 3 08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65 3 08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b/>
                <w:bCs/>
                <w:sz w:val="24"/>
                <w:szCs w:val="24"/>
              </w:rPr>
            </w:pPr>
            <w:r w:rsidRPr="005E6738">
              <w:rPr>
                <w:b/>
                <w:bCs/>
                <w:sz w:val="24"/>
                <w:szCs w:val="24"/>
              </w:rPr>
              <w:t>Подпрограмма «Противодействие коррупции в Саратовской области»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b/>
                <w:bCs/>
                <w:spacing w:val="-6"/>
                <w:sz w:val="24"/>
                <w:szCs w:val="24"/>
              </w:rPr>
            </w:pPr>
            <w:r w:rsidRPr="005E6738">
              <w:rPr>
                <w:b/>
                <w:bCs/>
                <w:spacing w:val="-6"/>
                <w:sz w:val="24"/>
                <w:szCs w:val="24"/>
              </w:rPr>
              <w:t>65 4 00 00000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b/>
                <w:bCs/>
                <w:sz w:val="24"/>
                <w:szCs w:val="24"/>
              </w:rPr>
            </w:pPr>
            <w:r w:rsidRPr="005E6738">
              <w:rPr>
                <w:b/>
                <w:bCs/>
                <w:sz w:val="24"/>
                <w:szCs w:val="24"/>
              </w:rPr>
              <w:t xml:space="preserve">230,0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b/>
                <w:bCs/>
                <w:sz w:val="24"/>
                <w:szCs w:val="24"/>
              </w:rPr>
            </w:pPr>
            <w:r w:rsidRPr="005E6738">
              <w:rPr>
                <w:b/>
                <w:bCs/>
                <w:sz w:val="24"/>
                <w:szCs w:val="24"/>
              </w:rPr>
              <w:t xml:space="preserve">95,0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b/>
                <w:bCs/>
                <w:sz w:val="24"/>
                <w:szCs w:val="24"/>
              </w:rPr>
            </w:pPr>
            <w:r w:rsidRPr="005E6738">
              <w:rPr>
                <w:b/>
                <w:bCs/>
                <w:sz w:val="24"/>
                <w:szCs w:val="24"/>
              </w:rPr>
              <w:t xml:space="preserve">95,0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pacing w:val="-6"/>
                <w:sz w:val="24"/>
                <w:szCs w:val="24"/>
              </w:rPr>
            </w:pPr>
            <w:r w:rsidRPr="005E6738">
              <w:rPr>
                <w:spacing w:val="-6"/>
                <w:sz w:val="24"/>
                <w:szCs w:val="24"/>
              </w:rPr>
              <w:t>Основное мероприятие «Организация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65 4 01 00000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230,0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95,0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95,0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65 4 01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230,0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95,0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95,0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65 4 01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230,0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95,0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95,0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65 4 01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230,0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95,0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95,0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b/>
                <w:bCs/>
                <w:sz w:val="24"/>
                <w:szCs w:val="24"/>
              </w:rPr>
            </w:pPr>
            <w:r w:rsidRPr="005E6738">
              <w:rPr>
                <w:b/>
                <w:bCs/>
                <w:sz w:val="24"/>
                <w:szCs w:val="24"/>
              </w:rPr>
              <w:t>Государственная программа Саратовской области «Развитие государственного и муниципального управления»</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b/>
                <w:bCs/>
                <w:spacing w:val="-6"/>
                <w:sz w:val="24"/>
                <w:szCs w:val="24"/>
              </w:rPr>
            </w:pPr>
            <w:r w:rsidRPr="005E6738">
              <w:rPr>
                <w:b/>
                <w:bCs/>
                <w:spacing w:val="-6"/>
                <w:sz w:val="24"/>
                <w:szCs w:val="24"/>
              </w:rPr>
              <w:t>66 0 00 00000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b/>
                <w:bCs/>
                <w:sz w:val="24"/>
                <w:szCs w:val="24"/>
              </w:rPr>
            </w:pPr>
            <w:r w:rsidRPr="005E6738">
              <w:rPr>
                <w:b/>
                <w:bCs/>
                <w:sz w:val="24"/>
                <w:szCs w:val="24"/>
              </w:rPr>
              <w:t xml:space="preserve">9815437,9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b/>
                <w:bCs/>
                <w:sz w:val="24"/>
                <w:szCs w:val="24"/>
              </w:rPr>
            </w:pPr>
            <w:r w:rsidRPr="005E6738">
              <w:rPr>
                <w:b/>
                <w:bCs/>
                <w:sz w:val="24"/>
                <w:szCs w:val="24"/>
              </w:rPr>
              <w:t xml:space="preserve">8485450,0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b/>
                <w:bCs/>
                <w:sz w:val="24"/>
                <w:szCs w:val="24"/>
              </w:rPr>
            </w:pPr>
            <w:r w:rsidRPr="005E6738">
              <w:rPr>
                <w:b/>
                <w:bCs/>
                <w:sz w:val="24"/>
                <w:szCs w:val="24"/>
              </w:rPr>
              <w:t xml:space="preserve">9101031,1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b/>
                <w:bCs/>
                <w:sz w:val="24"/>
                <w:szCs w:val="24"/>
              </w:rPr>
            </w:pPr>
            <w:r w:rsidRPr="005E6738">
              <w:rPr>
                <w:b/>
                <w:bCs/>
                <w:sz w:val="24"/>
                <w:szCs w:val="24"/>
              </w:rPr>
              <w:t>Подпрограмма «Развитие местного самоуправления в Саратовской области»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b/>
                <w:bCs/>
                <w:spacing w:val="-6"/>
                <w:sz w:val="24"/>
                <w:szCs w:val="24"/>
              </w:rPr>
            </w:pPr>
            <w:r w:rsidRPr="005E6738">
              <w:rPr>
                <w:b/>
                <w:bCs/>
                <w:spacing w:val="-6"/>
                <w:sz w:val="24"/>
                <w:szCs w:val="24"/>
              </w:rPr>
              <w:t>66 1 00 00000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b/>
                <w:bCs/>
                <w:sz w:val="24"/>
                <w:szCs w:val="24"/>
              </w:rPr>
            </w:pPr>
            <w:r w:rsidRPr="005E6738">
              <w:rPr>
                <w:b/>
                <w:bCs/>
                <w:sz w:val="24"/>
                <w:szCs w:val="24"/>
              </w:rPr>
              <w:t xml:space="preserve">10304,5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b/>
                <w:bCs/>
                <w:sz w:val="24"/>
                <w:szCs w:val="24"/>
              </w:rPr>
            </w:pPr>
            <w:r w:rsidRPr="005E6738">
              <w:rPr>
                <w:b/>
                <w:bCs/>
                <w:sz w:val="24"/>
                <w:szCs w:val="24"/>
              </w:rPr>
              <w:t xml:space="preserve">6056,0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b/>
                <w:bCs/>
                <w:sz w:val="24"/>
                <w:szCs w:val="24"/>
              </w:rPr>
            </w:pPr>
            <w:r w:rsidRPr="005E6738">
              <w:rPr>
                <w:b/>
                <w:bCs/>
                <w:sz w:val="24"/>
                <w:szCs w:val="24"/>
              </w:rPr>
              <w:t xml:space="preserve">9525,4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Основное мероприятие «Участие в организации отбора и переподготовки (повышения квалификации) лиц, зачисленных в проект «Школа молодых управленцев Саратовской области»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66 1 03 00000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Предоставление гранта в форме субсидии Ассоциации «Совет муниципальных образований Саратовской области»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66 1 03 42300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66 1 03 42300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66 1 03 42300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66 1 05 00000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8804,5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4556,0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8025,4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Обустройство и восстановление воинских захоронений, находящихся в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1 05 R2990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7973,9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4556,0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8025,4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1 05 R2990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7973,9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4556,0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8025,4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1 05 R2990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7973,9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4556,0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8025,4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федеральной целевой программы «Увековечение памяти погибших при защите Отечества на 2019–2024 годы»,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1 05 R299F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1 05 R299F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1 05 R299F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830,6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«Создание условий для реализации установленных полномочий (функций) управления делами Правительства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66 2 00 00000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398920,4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311604,6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318693,2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«Оперативное транспортное обеспечение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229892,9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210601,2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216279,8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203296,0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208601,2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214279,8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203296,0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208601,2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214279,8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66 2 01 04100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203296,0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208601,2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214279,8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26596,9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26596,9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26596,9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 xml:space="preserve">Основное мероприятие «Создание условий для осуществления деятельности Губернатора области, Правительства области, управления делами Правительства области, областных государственных учреждений, подведомственных управлению делами Правительства области, иных органов государственной власти области и государственных органов области, не имеющих счетов получателей бюджетных средств» </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57635,2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53033,5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54443,5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53111,6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47851,7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49271,6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53111,6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47851,7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49271,6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66 2 04 04100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53111,6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47851,7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49271,6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4523,6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5181,8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5171,9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2995,2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3387,2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3387,2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2995,2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3387,2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3387,2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1784,7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1528,4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1784,7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«Обеспечение функционирования корпоративной сети и центра обработки данных Правительства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34344,4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31960,0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31960,0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34344,4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31960,0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31960,0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34344,4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31960,0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31960,0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2 05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34344,4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31960,0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31960,0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Основное мероприятие «Внедрение и сопровождение информационных систем органов исполнительной власти области, государственных органов области»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66 2 06 00000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15772,1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16009,9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16009,9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66 2 06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15772,1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16009,9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16009,9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66 2 06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15772,1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16009,9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16009,9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66 2 06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15772,1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16009,9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16009,9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Основное мероприятие «Создание Ситуационного центра Губернатора Саратовской области»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66 2 07 00000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61275,8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66 2 07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61275,8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66 2 07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61275,8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spacing w:val="-6"/>
                <w:sz w:val="24"/>
                <w:szCs w:val="24"/>
              </w:rPr>
            </w:pPr>
            <w:r w:rsidRPr="005E6738">
              <w:rPr>
                <w:spacing w:val="-6"/>
                <w:sz w:val="24"/>
                <w:szCs w:val="24"/>
              </w:rPr>
              <w:t>66 2 07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sz w:val="24"/>
                <w:szCs w:val="24"/>
              </w:rPr>
            </w:pPr>
            <w:r w:rsidRPr="005E6738">
              <w:rPr>
                <w:sz w:val="24"/>
                <w:szCs w:val="24"/>
              </w:rPr>
              <w:t xml:space="preserve">61275,8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jc w:val="both"/>
              <w:textAlignment w:val="auto"/>
              <w:rPr>
                <w:b/>
                <w:bCs/>
                <w:sz w:val="24"/>
                <w:szCs w:val="24"/>
              </w:rPr>
            </w:pPr>
            <w:r w:rsidRPr="005E6738">
              <w:rPr>
                <w:b/>
                <w:bCs/>
                <w:sz w:val="24"/>
                <w:szCs w:val="24"/>
              </w:rPr>
              <w:t>Подпрограмма «О дополнительном профессиональном образовании лиц, включенных в управленческий кадровый резерв Саратовской области»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ind w:left="-107"/>
              <w:jc w:val="center"/>
              <w:textAlignment w:val="auto"/>
              <w:rPr>
                <w:b/>
                <w:bCs/>
                <w:spacing w:val="-6"/>
                <w:sz w:val="24"/>
                <w:szCs w:val="24"/>
              </w:rPr>
            </w:pPr>
            <w:r w:rsidRPr="005E6738">
              <w:rPr>
                <w:b/>
                <w:bCs/>
                <w:spacing w:val="-6"/>
                <w:sz w:val="24"/>
                <w:szCs w:val="24"/>
              </w:rPr>
              <w:t>66 3 00 00000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b/>
                <w:bCs/>
                <w:sz w:val="24"/>
                <w:szCs w:val="24"/>
              </w:rPr>
            </w:pPr>
            <w:r w:rsidRPr="005E6738">
              <w:rPr>
                <w:b/>
                <w:bCs/>
                <w:sz w:val="24"/>
                <w:szCs w:val="24"/>
              </w:rPr>
              <w:t xml:space="preserve">207,4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b/>
                <w:bCs/>
                <w:sz w:val="24"/>
                <w:szCs w:val="24"/>
              </w:rPr>
            </w:pPr>
            <w:r w:rsidRPr="005E6738">
              <w:rPr>
                <w:b/>
                <w:bCs/>
                <w:sz w:val="24"/>
                <w:szCs w:val="24"/>
              </w:rPr>
              <w:t xml:space="preserve">230,4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jc w:val="right"/>
              <w:textAlignment w:val="auto"/>
              <w:rPr>
                <w:b/>
                <w:bCs/>
                <w:sz w:val="24"/>
                <w:szCs w:val="24"/>
              </w:rPr>
            </w:pPr>
            <w:r w:rsidRPr="005E6738">
              <w:rPr>
                <w:b/>
                <w:bCs/>
                <w:sz w:val="24"/>
                <w:szCs w:val="24"/>
              </w:rPr>
              <w:t xml:space="preserve">230,4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Основное мероприятие «Организация получения дополнительного профессионального образования лиц, включенных в резерв управленческих кадров Саратовской области, в соответствии с законодательством»</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66 3 02 00000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207,4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230,4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230,4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3 02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207,4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230,4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230,4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3 02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207,4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230,4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230,4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3 02 V0000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207,4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230,4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230,4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b/>
                <w:bCs/>
                <w:sz w:val="24"/>
                <w:szCs w:val="24"/>
              </w:rPr>
            </w:pPr>
            <w:r w:rsidRPr="005E6738">
              <w:rPr>
                <w:b/>
                <w:bCs/>
                <w:sz w:val="24"/>
                <w:szCs w:val="24"/>
              </w:rPr>
              <w:t>Подпрограмма  «Управление региональными финансами Саратовской области»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b/>
                <w:bCs/>
                <w:spacing w:val="-6"/>
                <w:sz w:val="24"/>
                <w:szCs w:val="24"/>
              </w:rPr>
            </w:pPr>
            <w:r w:rsidRPr="005E6738">
              <w:rPr>
                <w:b/>
                <w:bCs/>
                <w:spacing w:val="-6"/>
                <w:sz w:val="24"/>
                <w:szCs w:val="24"/>
              </w:rPr>
              <w:t>66 4 00 00000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b/>
                <w:bCs/>
                <w:sz w:val="24"/>
                <w:szCs w:val="24"/>
              </w:rPr>
            </w:pPr>
            <w:r w:rsidRPr="005E6738">
              <w:rPr>
                <w:b/>
                <w:bCs/>
                <w:sz w:val="24"/>
                <w:szCs w:val="24"/>
              </w:rPr>
              <w:t xml:space="preserve">9315059,9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b/>
                <w:bCs/>
                <w:sz w:val="24"/>
                <w:szCs w:val="24"/>
              </w:rPr>
            </w:pPr>
            <w:r w:rsidRPr="005E6738">
              <w:rPr>
                <w:b/>
                <w:bCs/>
                <w:sz w:val="24"/>
                <w:szCs w:val="24"/>
              </w:rPr>
              <w:t xml:space="preserve">8113221,5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b/>
                <w:bCs/>
                <w:sz w:val="24"/>
                <w:szCs w:val="24"/>
              </w:rPr>
            </w:pPr>
            <w:r w:rsidRPr="005E6738">
              <w:rPr>
                <w:b/>
                <w:bCs/>
                <w:sz w:val="24"/>
                <w:szCs w:val="24"/>
              </w:rPr>
              <w:t xml:space="preserve">8717435,9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Основное мероприятие  «Организация межбюджетных отношений с муниципальными образованиями Саратовской области»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66 4 01 00000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6293601,1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5134423,3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5213150,2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Дотации в целях обеспечения сбалансированности бюджета городского округа Михайловский</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66 4 01 50030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21873,0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66 4 01 50030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21873,0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Дотации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66 4 01 50030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510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21873,0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66 4 01 50100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43819,0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33593,0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35190,0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66 4 01 50100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43819,0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33593,0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35190,0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Дотации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66 4 01 50100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510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43819,0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33593,0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35190,0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Дотации в целях обеспечения сбалансированности бюджета городского округа Шиханы</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66 4 01 51430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30585,0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66 4 01 51430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30585,0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Дотации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66 4 01 51430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510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30585,0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Дотации на выравнивание бюджетной обеспеченности муниципальных районов (городских округов) области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66 4 01 70200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3411010,7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3219629,6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3108449,4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66 4 01 70200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3411010,7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3219629,6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3108449,4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Дотации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66 4 01 70200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510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3411010,7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3219629,6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3108449,4 </w:t>
            </w: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Дотации на поддержку мер по обеспечению сбалансированности бюджетов</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66 4 01 70300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388926,1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66 4 01 70300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388926,1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Дотации</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66 4 01 70300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r w:rsidRPr="005E6738">
              <w:rPr>
                <w:sz w:val="24"/>
                <w:szCs w:val="24"/>
              </w:rPr>
              <w:t>510</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388926,1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both"/>
              <w:textAlignment w:val="auto"/>
              <w:rPr>
                <w:sz w:val="24"/>
                <w:szCs w:val="24"/>
              </w:rPr>
            </w:pPr>
            <w:r w:rsidRPr="005E6738">
              <w:rPr>
                <w:sz w:val="24"/>
                <w:szCs w:val="24"/>
              </w:rPr>
              <w:t>Дотации компенсирующего характера в связи с изменением бюджетного законодательства</w:t>
            </w: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66 4 01 70500</w:t>
            </w:r>
          </w:p>
        </w:tc>
        <w:tc>
          <w:tcPr>
            <w:tcW w:w="99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jc w:val="right"/>
              <w:textAlignment w:val="auto"/>
              <w:rPr>
                <w:sz w:val="24"/>
                <w:szCs w:val="24"/>
              </w:rPr>
            </w:pPr>
            <w:r w:rsidRPr="005E6738">
              <w:rPr>
                <w:sz w:val="24"/>
                <w:szCs w:val="24"/>
              </w:rPr>
              <w:t xml:space="preserve">40443,5 </w:t>
            </w: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934086">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66 4 01 70500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40443,5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Дотации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66 4 01 70500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40443,5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Дотации бюджетам муниципальных районов и городских округов области за достижение наилучших значений показателей (результатов) по уровню открытости бюджетных данных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66 4 01 70600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66 4 01 70600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Дотации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66 4 01 70600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Дотации на поддержку мер по обеспечению сбалансированности бюджетов для компенсации снижения поступления налоговых и неналоговых доходов консолидированных бюджетов муниципальных районов и бюджетов городских округов области в связи с пандемией новой коронавирусной инфекции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7060К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238777,7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7060К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238777,7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Дотации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7060К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238777,7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повышения оплаты труда некоторых категорий работников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66 4 01 72300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644218,2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706375,6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706375,6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66 4 01 72300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644218,2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706375,6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706375,6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66 4 01 72300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644218,2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706375,6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706375,6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66 4 01 72500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935663,2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928774,7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1114035,2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66 4 01 72500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935663,2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928774,7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1114035,2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66 4 01 72500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935663,2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928774,7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1114035,2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7251Д</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96656,0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7251Д</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96656,0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7251Д</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96656,0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Исполнение государственных полномочий по расчету и предоставлению дотаций поселениям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66 4 01 76100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77104,6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81526,3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84575,9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66 4 01 76100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77104,6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81526,3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84575,9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66 4 01 76100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77104,6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81526,3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84575,9 </w:t>
            </w:r>
          </w:p>
        </w:tc>
      </w:tr>
      <w:tr w:rsidR="008532A3" w:rsidRPr="005E6738" w:rsidTr="00AE188B">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842" w:type="dxa"/>
            <w:tcBorders>
              <w:top w:val="nil"/>
              <w:left w:val="nil"/>
              <w:bottom w:val="nil"/>
              <w:right w:val="nil"/>
            </w:tcBorders>
          </w:tcPr>
          <w:p w:rsidR="00AE188B" w:rsidRPr="005E6738" w:rsidRDefault="00AE188B" w:rsidP="00AE188B">
            <w:pPr>
              <w:overflowPunct/>
              <w:autoSpaceDE/>
              <w:autoSpaceDN/>
              <w:adjustRightInd/>
              <w:spacing w:line="223" w:lineRule="auto"/>
              <w:ind w:left="-107"/>
              <w:jc w:val="center"/>
              <w:textAlignment w:val="auto"/>
              <w:rPr>
                <w:spacing w:val="-6"/>
                <w:sz w:val="24"/>
                <w:szCs w:val="24"/>
              </w:rPr>
            </w:pPr>
          </w:p>
          <w:p w:rsidR="00AE188B" w:rsidRPr="005E6738" w:rsidRDefault="00AE188B" w:rsidP="00AE188B">
            <w:pPr>
              <w:overflowPunct/>
              <w:autoSpaceDE/>
              <w:autoSpaceDN/>
              <w:adjustRightInd/>
              <w:spacing w:line="223" w:lineRule="auto"/>
              <w:ind w:left="-107"/>
              <w:jc w:val="center"/>
              <w:textAlignment w:val="auto"/>
              <w:rPr>
                <w:spacing w:val="-6"/>
                <w:sz w:val="24"/>
                <w:szCs w:val="24"/>
              </w:rPr>
            </w:pPr>
          </w:p>
          <w:p w:rsidR="00AE188B" w:rsidRPr="005E6738" w:rsidRDefault="00AE188B" w:rsidP="00AE188B">
            <w:pPr>
              <w:overflowPunct/>
              <w:autoSpaceDE/>
              <w:autoSpaceDN/>
              <w:adjustRightInd/>
              <w:spacing w:line="223" w:lineRule="auto"/>
              <w:ind w:left="-107"/>
              <w:jc w:val="center"/>
              <w:textAlignment w:val="auto"/>
              <w:rPr>
                <w:spacing w:val="-6"/>
                <w:sz w:val="24"/>
                <w:szCs w:val="24"/>
              </w:rPr>
            </w:pPr>
          </w:p>
          <w:p w:rsidR="00AE188B" w:rsidRPr="005E6738" w:rsidRDefault="00AE188B" w:rsidP="00AE188B">
            <w:pPr>
              <w:overflowPunct/>
              <w:autoSpaceDE/>
              <w:autoSpaceDN/>
              <w:adjustRightInd/>
              <w:spacing w:line="223" w:lineRule="auto"/>
              <w:ind w:left="-107"/>
              <w:jc w:val="center"/>
              <w:textAlignment w:val="auto"/>
              <w:rPr>
                <w:spacing w:val="-6"/>
                <w:sz w:val="24"/>
                <w:szCs w:val="24"/>
              </w:rPr>
            </w:pPr>
          </w:p>
          <w:p w:rsidR="00AE188B" w:rsidRPr="005E6738" w:rsidRDefault="00AE188B" w:rsidP="00AE188B">
            <w:pPr>
              <w:overflowPunct/>
              <w:autoSpaceDE/>
              <w:autoSpaceDN/>
              <w:adjustRightInd/>
              <w:spacing w:line="223" w:lineRule="auto"/>
              <w:ind w:left="-107"/>
              <w:jc w:val="center"/>
              <w:textAlignment w:val="auto"/>
              <w:rPr>
                <w:spacing w:val="-6"/>
                <w:sz w:val="24"/>
                <w:szCs w:val="24"/>
              </w:rPr>
            </w:pPr>
          </w:p>
          <w:p w:rsidR="00AE188B" w:rsidRPr="005E6738" w:rsidRDefault="00AE188B" w:rsidP="00AE188B">
            <w:pPr>
              <w:overflowPunct/>
              <w:autoSpaceDE/>
              <w:autoSpaceDN/>
              <w:adjustRightInd/>
              <w:spacing w:line="223" w:lineRule="auto"/>
              <w:ind w:left="-107"/>
              <w:jc w:val="center"/>
              <w:textAlignment w:val="auto"/>
              <w:rPr>
                <w:spacing w:val="-6"/>
                <w:sz w:val="24"/>
                <w:szCs w:val="24"/>
              </w:rPr>
            </w:pPr>
          </w:p>
          <w:p w:rsidR="00AE188B" w:rsidRPr="005E6738" w:rsidRDefault="00AE188B" w:rsidP="00AE188B">
            <w:pPr>
              <w:overflowPunct/>
              <w:autoSpaceDE/>
              <w:autoSpaceDN/>
              <w:adjustRightInd/>
              <w:spacing w:line="223" w:lineRule="auto"/>
              <w:ind w:left="-107"/>
              <w:jc w:val="center"/>
              <w:textAlignment w:val="auto"/>
              <w:rPr>
                <w:spacing w:val="-6"/>
                <w:sz w:val="24"/>
                <w:szCs w:val="24"/>
              </w:rPr>
            </w:pPr>
          </w:p>
          <w:p w:rsidR="008532A3" w:rsidRPr="005E6738" w:rsidRDefault="008532A3" w:rsidP="00AE188B">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66 4 01 77150</w:t>
            </w:r>
          </w:p>
        </w:tc>
        <w:tc>
          <w:tcPr>
            <w:tcW w:w="993" w:type="dxa"/>
            <w:tcBorders>
              <w:top w:val="nil"/>
              <w:left w:val="nil"/>
              <w:bottom w:val="nil"/>
              <w:right w:val="nil"/>
            </w:tcBorders>
          </w:tcPr>
          <w:p w:rsidR="008532A3" w:rsidRPr="005E6738" w:rsidRDefault="008532A3" w:rsidP="00AE188B">
            <w:pPr>
              <w:overflowPunct/>
              <w:autoSpaceDE/>
              <w:autoSpaceDN/>
              <w:adjustRightInd/>
              <w:spacing w:line="223" w:lineRule="auto"/>
              <w:jc w:val="right"/>
              <w:textAlignment w:val="auto"/>
              <w:rPr>
                <w:sz w:val="24"/>
                <w:szCs w:val="24"/>
              </w:rPr>
            </w:pPr>
          </w:p>
        </w:tc>
        <w:tc>
          <w:tcPr>
            <w:tcW w:w="1842" w:type="dxa"/>
            <w:tcBorders>
              <w:top w:val="nil"/>
              <w:left w:val="nil"/>
              <w:bottom w:val="nil"/>
              <w:right w:val="nil"/>
            </w:tcBorders>
          </w:tcPr>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8532A3" w:rsidRPr="005E6738" w:rsidRDefault="008532A3" w:rsidP="00AE188B">
            <w:pPr>
              <w:overflowPunct/>
              <w:autoSpaceDE/>
              <w:autoSpaceDN/>
              <w:adjustRightInd/>
              <w:spacing w:line="223" w:lineRule="auto"/>
              <w:jc w:val="right"/>
              <w:textAlignment w:val="auto"/>
              <w:rPr>
                <w:sz w:val="24"/>
                <w:szCs w:val="24"/>
              </w:rPr>
            </w:pPr>
            <w:r w:rsidRPr="005E6738">
              <w:rPr>
                <w:sz w:val="24"/>
                <w:szCs w:val="24"/>
              </w:rPr>
              <w:t xml:space="preserve">14524,1 </w:t>
            </w:r>
          </w:p>
        </w:tc>
        <w:tc>
          <w:tcPr>
            <w:tcW w:w="1843" w:type="dxa"/>
            <w:tcBorders>
              <w:top w:val="nil"/>
              <w:left w:val="nil"/>
              <w:bottom w:val="nil"/>
              <w:right w:val="nil"/>
            </w:tcBorders>
          </w:tcPr>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8532A3" w:rsidRPr="005E6738" w:rsidRDefault="008532A3" w:rsidP="00AE188B">
            <w:pPr>
              <w:overflowPunct/>
              <w:autoSpaceDE/>
              <w:autoSpaceDN/>
              <w:adjustRightInd/>
              <w:spacing w:line="223" w:lineRule="auto"/>
              <w:jc w:val="right"/>
              <w:textAlignment w:val="auto"/>
              <w:rPr>
                <w:sz w:val="24"/>
                <w:szCs w:val="24"/>
              </w:rPr>
            </w:pPr>
            <w:r w:rsidRPr="005E6738">
              <w:rPr>
                <w:sz w:val="24"/>
                <w:szCs w:val="24"/>
              </w:rPr>
              <w:t xml:space="preserve">14524,1 </w:t>
            </w:r>
          </w:p>
        </w:tc>
        <w:tc>
          <w:tcPr>
            <w:tcW w:w="1843" w:type="dxa"/>
            <w:tcBorders>
              <w:top w:val="nil"/>
              <w:left w:val="nil"/>
              <w:bottom w:val="nil"/>
              <w:right w:val="nil"/>
            </w:tcBorders>
          </w:tcPr>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8532A3" w:rsidRPr="005E6738" w:rsidRDefault="008532A3" w:rsidP="00AE188B">
            <w:pPr>
              <w:overflowPunct/>
              <w:autoSpaceDE/>
              <w:autoSpaceDN/>
              <w:adjustRightInd/>
              <w:spacing w:line="223" w:lineRule="auto"/>
              <w:jc w:val="right"/>
              <w:textAlignment w:val="auto"/>
              <w:rPr>
                <w:sz w:val="24"/>
                <w:szCs w:val="24"/>
              </w:rPr>
            </w:pPr>
            <w:r w:rsidRPr="005E6738">
              <w:rPr>
                <w:sz w:val="24"/>
                <w:szCs w:val="24"/>
              </w:rPr>
              <w:t xml:space="preserve">14524,1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66 4 01 77150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14524,1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14524,1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14524,1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66 4 01 77150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14524,1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14524,1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14524,1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Стимулирование (поощрение) социально-экономического развития муниципалитетов</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66 4 01 78110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150000,0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150000,0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66 4 01 78110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150000,0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150000,0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66 4 01 78110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150000,0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150000,0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Обеспечение надлежащего осуществления полномочий по решению вопросов местного значения</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66 4 01 79200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340000,0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66 4 01 79200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340000,0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66 4 01 79200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340000,0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Основное мероприятие «Управление долговыми обязательствами Саратовской области»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66 4 02 00000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1595649,6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2553769,7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3079257,2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Процентные платежи по государственному долгу области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66 4 02 09710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1570836,0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2529062,4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3055801,4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Обслуживание государственного (муниципального) долга</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66 4 02 09710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700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1570836,0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2529062,4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3055801,4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Обслуживание государственного долга субъекта Российской Федерации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66 4 02 09710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720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1570836,0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2529062,4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3055801,4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Проценты за рассрочку погашения реструктурированной задолженности по бюджетным кредитам, предоставленным из федерального бюджета</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66 4 02 09740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22528,3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22422,0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21170,5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Обслуживание государственного (муниципального) долга</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66 4 02 09740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700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22528,3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22422,0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21170,5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Обслуживание государственного долга субъекта Российской Федерации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66 4 02 09740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720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22528,3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22422,0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21170,5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Выплата вознаграждения (комиссии) агентам за оказание агентских услуг в сфере размещения, обслуживания, выкупа, обмена и погашения государственных долговых обязательств</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4 02 A9710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40,0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4 02 A9710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40,0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4 02 A9710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40,0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4 02 D9720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2245,3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2245,3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2245,3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Обслуживание государственного (муниципального) долга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02 D9720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700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2245,3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2245,3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2245,3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Обслуживание государственного долга субъекта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02 D9720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720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2245,3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2245,3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2245,3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«Управление резервными средствами»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1262105,9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Средства, выделяемые из резервного фонда Правительства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66 4 03 99990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1262105,9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66 4 03 99990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1262105,9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Резервные средства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66 4 03 99990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870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1262105,9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«Повышение бюджетной грамотности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9200,0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«Развитие инициативного бюджетирования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66 4 05 00000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проектов развития муниципальных образований области, основанных на местных инициативах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66 4 05 72100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66 4 05 72100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66 4 05 72100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«Развитие и сопровождение информационных систем и ресурсов»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34503,3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35028,5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35028,5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34503,3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35028,5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35028,5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34503,3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35028,5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35028,5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4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34503,3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35028,5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35028,5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«Информационная открытость органов государственной власти»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66 5 00 00000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90945,7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54337,5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55146,2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серии обучающих семинаров для представителей средств массовой информации при участии профессиональных общественных организаций»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«Проведение творческих конкурсов в сфере журналистики»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Премии и гранты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«Присуждение премии имени журналиста Александра Никитина для представителей средств массовой информации»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Выплата премии имени журналиста Александра Никитина представителям средств массовой информации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66 5 03 88700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66 5 03 88700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Премии и гранты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66 5 03 88700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«Присуждение премии и стипендии Губернатора области в сфере журналистики»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187,7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 xml:space="preserve">Выплата премии и стипендии Губернатора области в сфере журналистики </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66 5 04 88900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66 5 04 88900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Премии и гранты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66 5 04 88900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66 5 04 88900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360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04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«Проведение Дня российской печати»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296,1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«Издание социально значимой литературы»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Возмещение затрат на издание социально значимой литературы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66 5 08 88200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66 5 08 88200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66 5 08 88200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«Выпуск литературно-художественного журнала «Волга – ХХI век»</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66 5 09 00000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66 5 09 04100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66 5 09 04100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66 5 09 04100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«Издание Книги памяти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66 5 11 00000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1819,0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1838,3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11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1819,0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1838,3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11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1819,0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1838,3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11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1423,8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1819,0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1838,3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«Проведение областного конкурса «Лучшие книги года»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66 5 12 00000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Выплата премии лауреатам конкурса «Лучшие книги года»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66 5 12 89100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66 5 12 89100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Премии и гранты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66 5 12 89100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12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12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12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Основное мероприятие «Обеспечение официального опубликования нормативных правовых актов органов государственной власти области в средствах массовой информации»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66 5 13 00000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5844,4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7288,4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7499,7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66 5 13 04100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5844,4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7288,4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7499,7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66 5 13 04100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5844,4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7288,4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7499,7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66 5 13 04100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5844,4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7288,4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7499,7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Основное мероприятие «Размещение официальной информации в средствах массовой информации»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66 5 14 00000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42449,2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41773,7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42334,5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66 5 14 98710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42449,2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41773,7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42334,5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66 5 14 98710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42449,2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41773,7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42334,5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66 5 14 98710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42449,2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41773,7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42334,5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Основное мероприятие «Проведение конкурса для определения региональных телеканала и радиоканала, освещающих деятельность политических партий, представленных в Саратовской областной Думе»</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66 5 15 00000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1298,9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Информационное освещение деятельности органов государственной власти и поддержка средств массовой информации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66 5 15 98720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1298,9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66 5 15 98720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1298,9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66 5 15 98720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1298,9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1500,0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Основное мероприятие «Размещение социально значимой информации в средствах массовой информации»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66 5 17 00000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35000,0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Размещение социально значимой информации в печатных средствах массовой информации, учрежденных органами местного самоуправления</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66 5 17 78600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15000,0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66 5 17 78600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15000,0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66 5 17 78600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15000,0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Предоставление субсидии Саратовскому региональному отделению общероссийской общественной организации «Союз журналистов России» на освещение социально значимых тем в региональных средствах массовой информации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66 5 17 88М00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20000,0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17 88М00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66 5 17 88М00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«Развитие промышленности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67 0 00 00000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28597,5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14495,6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20598,0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pacing w:val="-6"/>
                <w:sz w:val="24"/>
                <w:szCs w:val="24"/>
              </w:rPr>
            </w:pPr>
            <w:r w:rsidRPr="005E6738">
              <w:rPr>
                <w:b/>
                <w:bCs/>
                <w:spacing w:val="-6"/>
                <w:sz w:val="24"/>
                <w:szCs w:val="24"/>
              </w:rPr>
              <w:t>Подпрограмма «Развитие и государственная поддержка промышленных предприятий обрабатывающих производств»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67 8 00 00000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28597,5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14495,6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20598,0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«Поддержка промышленных предприятий обрабатывающих производств на компенсацию части затрат на реализацию мероприятий по модернизации и техническому перевооружению производственных мощностей, связанных с реализацией инвестиционных проектов»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10926,0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13852,0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Поддержка промышленных предприятий обрабатывающих производств на компенсацию части затрат на реализацию мероприятий по модернизации и техническому перевооружению производственных мощностей, связанных с реализацией инвестиционных проектов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67 8 03 86100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10926,0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13852,0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67 8 03 86100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10926,0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13852,0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67 8 03 86100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10926,0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13852,0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и проведение Саратовского салона изобретений, инноваций и инвестиций»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67 8 06 00000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06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«Поддержка субъектов малого и среднего предпринимательства на возмещение части затрат на проведение научно-исследовательских и опытно-конструкторских работ в рамках реализации инновационных проектов»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67 8 07 00000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Поддержка субъектов малого и среднего предпринимательства на возмещение части затрат на проведение научно-исследова-тельских и опытно-конструкторских работ в рамках реализации инновационных проектов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07 42A00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07 42A00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07 42A00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«Имущественный взнос некоммерческой организации «Фонд развития промышленности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67 8 16 00000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Имущественный взнос некоммерческой организации «Фонд развития промышленности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67 8 16 84700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67 8 16 84700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67 8 16 84700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«Создание и развитие организаций, осуществляющих финансовую поддержку промышленных предприятий, реализующих инвестиционные проекты»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67 8 17 00000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4271,5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6421,6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6672,0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Субсидия некоммерческой организации «Фонд развития промышленности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67 8 17 84800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4271,5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6421,6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6672,0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67 8 17 84800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4271,5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6421,6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6672,0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некоммерческим организациям (за исключением государственных (муниципальных)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67 8 17 84800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4271,5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6421,6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6672,0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«Поддержание функционирования регионального информационно-аналитического портала промышленной и инновационной политики»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67 8 18 00000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18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18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67 8 18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«Патриотическое воспитание граждан в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68 0 00 00000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417,9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1140,0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1140,0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«Гражданско-патриотическое воспитание граждан»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68 1 00 00000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132,0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380,0 </w:t>
            </w:r>
          </w:p>
        </w:tc>
      </w:tr>
      <w:tr w:rsidR="008532A3" w:rsidRPr="005E6738" w:rsidTr="00AE188B">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«Информационное и методическое обеспечение мероприятий, направленных на гражданско-патриотическое воспитание граждан. Методическое обеспечение деятельности общественных объединений патриотической направленности и патриотических клубов»</w:t>
            </w:r>
          </w:p>
        </w:tc>
        <w:tc>
          <w:tcPr>
            <w:tcW w:w="1842" w:type="dxa"/>
            <w:tcBorders>
              <w:top w:val="nil"/>
              <w:left w:val="nil"/>
              <w:bottom w:val="nil"/>
              <w:right w:val="nil"/>
            </w:tcBorders>
          </w:tcPr>
          <w:p w:rsidR="00AE188B" w:rsidRPr="005E6738" w:rsidRDefault="00AE188B" w:rsidP="00AE188B">
            <w:pPr>
              <w:overflowPunct/>
              <w:autoSpaceDE/>
              <w:autoSpaceDN/>
              <w:adjustRightInd/>
              <w:spacing w:line="223" w:lineRule="auto"/>
              <w:ind w:left="-107"/>
              <w:jc w:val="center"/>
              <w:textAlignment w:val="auto"/>
              <w:rPr>
                <w:spacing w:val="-6"/>
                <w:sz w:val="24"/>
                <w:szCs w:val="24"/>
              </w:rPr>
            </w:pPr>
          </w:p>
          <w:p w:rsidR="00AE188B" w:rsidRPr="005E6738" w:rsidRDefault="00AE188B" w:rsidP="00AE188B">
            <w:pPr>
              <w:overflowPunct/>
              <w:autoSpaceDE/>
              <w:autoSpaceDN/>
              <w:adjustRightInd/>
              <w:spacing w:line="223" w:lineRule="auto"/>
              <w:ind w:left="-107"/>
              <w:jc w:val="center"/>
              <w:textAlignment w:val="auto"/>
              <w:rPr>
                <w:spacing w:val="-6"/>
                <w:sz w:val="24"/>
                <w:szCs w:val="24"/>
              </w:rPr>
            </w:pPr>
          </w:p>
          <w:p w:rsidR="00AE188B" w:rsidRPr="005E6738" w:rsidRDefault="00AE188B" w:rsidP="00AE188B">
            <w:pPr>
              <w:overflowPunct/>
              <w:autoSpaceDE/>
              <w:autoSpaceDN/>
              <w:adjustRightInd/>
              <w:spacing w:line="223" w:lineRule="auto"/>
              <w:ind w:left="-107"/>
              <w:jc w:val="center"/>
              <w:textAlignment w:val="auto"/>
              <w:rPr>
                <w:spacing w:val="-6"/>
                <w:sz w:val="24"/>
                <w:szCs w:val="24"/>
              </w:rPr>
            </w:pPr>
          </w:p>
          <w:p w:rsidR="00AE188B" w:rsidRPr="005E6738" w:rsidRDefault="00AE188B" w:rsidP="00AE188B">
            <w:pPr>
              <w:overflowPunct/>
              <w:autoSpaceDE/>
              <w:autoSpaceDN/>
              <w:adjustRightInd/>
              <w:spacing w:line="223" w:lineRule="auto"/>
              <w:ind w:left="-107"/>
              <w:jc w:val="center"/>
              <w:textAlignment w:val="auto"/>
              <w:rPr>
                <w:spacing w:val="-6"/>
                <w:sz w:val="24"/>
                <w:szCs w:val="24"/>
              </w:rPr>
            </w:pPr>
          </w:p>
          <w:p w:rsidR="008532A3" w:rsidRPr="005E6738" w:rsidRDefault="008532A3" w:rsidP="00AE188B">
            <w:pPr>
              <w:overflowPunct/>
              <w:autoSpaceDE/>
              <w:autoSpaceDN/>
              <w:adjustRightInd/>
              <w:spacing w:line="223" w:lineRule="auto"/>
              <w:ind w:left="-107"/>
              <w:jc w:val="center"/>
              <w:textAlignment w:val="auto"/>
              <w:rPr>
                <w:spacing w:val="-6"/>
                <w:sz w:val="24"/>
                <w:szCs w:val="24"/>
              </w:rPr>
            </w:pPr>
            <w:r w:rsidRPr="005E6738">
              <w:rPr>
                <w:spacing w:val="-6"/>
                <w:sz w:val="24"/>
                <w:szCs w:val="24"/>
              </w:rPr>
              <w:t>68 1 01 00000</w:t>
            </w:r>
          </w:p>
        </w:tc>
        <w:tc>
          <w:tcPr>
            <w:tcW w:w="993" w:type="dxa"/>
            <w:tcBorders>
              <w:top w:val="nil"/>
              <w:left w:val="nil"/>
              <w:bottom w:val="nil"/>
              <w:right w:val="nil"/>
            </w:tcBorders>
          </w:tcPr>
          <w:p w:rsidR="008532A3" w:rsidRPr="005E6738" w:rsidRDefault="008532A3" w:rsidP="00AE188B">
            <w:pPr>
              <w:overflowPunct/>
              <w:autoSpaceDE/>
              <w:autoSpaceDN/>
              <w:adjustRightInd/>
              <w:spacing w:line="223" w:lineRule="auto"/>
              <w:jc w:val="right"/>
              <w:textAlignment w:val="auto"/>
              <w:rPr>
                <w:sz w:val="24"/>
                <w:szCs w:val="24"/>
              </w:rPr>
            </w:pPr>
          </w:p>
        </w:tc>
        <w:tc>
          <w:tcPr>
            <w:tcW w:w="1842" w:type="dxa"/>
            <w:tcBorders>
              <w:top w:val="nil"/>
              <w:left w:val="nil"/>
              <w:bottom w:val="nil"/>
              <w:right w:val="nil"/>
            </w:tcBorders>
          </w:tcPr>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8532A3" w:rsidRPr="005E6738" w:rsidRDefault="008532A3" w:rsidP="00AE188B">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tcPr>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8532A3" w:rsidRPr="005E6738" w:rsidRDefault="008532A3" w:rsidP="00AE188B">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tcPr>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AE188B" w:rsidRPr="005E6738" w:rsidRDefault="00AE188B" w:rsidP="00AE188B">
            <w:pPr>
              <w:overflowPunct/>
              <w:autoSpaceDE/>
              <w:autoSpaceDN/>
              <w:adjustRightInd/>
              <w:spacing w:line="223" w:lineRule="auto"/>
              <w:jc w:val="right"/>
              <w:textAlignment w:val="auto"/>
              <w:rPr>
                <w:sz w:val="24"/>
                <w:szCs w:val="24"/>
              </w:rPr>
            </w:pPr>
          </w:p>
          <w:p w:rsidR="008532A3" w:rsidRPr="005E6738" w:rsidRDefault="008532A3" w:rsidP="00AE188B">
            <w:pPr>
              <w:overflowPunct/>
              <w:autoSpaceDE/>
              <w:autoSpaceDN/>
              <w:adjustRightInd/>
              <w:spacing w:line="223" w:lineRule="auto"/>
              <w:jc w:val="right"/>
              <w:textAlignment w:val="auto"/>
              <w:rPr>
                <w:sz w:val="24"/>
                <w:szCs w:val="24"/>
              </w:rPr>
            </w:pPr>
            <w:r w:rsidRPr="005E6738">
              <w:rPr>
                <w:sz w:val="24"/>
                <w:szCs w:val="24"/>
              </w:rPr>
              <w:t xml:space="preserve">10,0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1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гражданско-патриоти-ческого воспитания граждан»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68 1 02 00000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1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1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1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1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1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областных (региональных) конкурсов, фестивалей и акций в сфере гражданско-патриотического воспитания граждан»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68 1 03 00000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1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1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1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1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1 03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pacing w:val="-6"/>
                <w:sz w:val="24"/>
                <w:szCs w:val="24"/>
              </w:rPr>
            </w:pPr>
            <w:r w:rsidRPr="005E6738">
              <w:rPr>
                <w:b/>
                <w:bCs/>
                <w:spacing w:val="-6"/>
                <w:sz w:val="24"/>
                <w:szCs w:val="24"/>
              </w:rPr>
              <w:t>Подпрограмма «Военно-патриотическое воспитание граждан»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68 2 00 00000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285,9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760,0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760,0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«Военно-патриотическая ориентация и подготовка граждан к военной службе»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68 2 01 00000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2 01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«Организация областных (региональных) конкурсов, фестивалей и акций в сфере военно-патриотического воспитания граждан»</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68 2 02 00000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основного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2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2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2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2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68 2 02 V0000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«Формирование комфортной городской среды»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69 0 00 00000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1687440,5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807096,6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778824,0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pacing w:val="-6"/>
                <w:sz w:val="24"/>
                <w:szCs w:val="24"/>
              </w:rPr>
            </w:pPr>
            <w:r w:rsidRPr="005E6738">
              <w:rPr>
                <w:b/>
                <w:bCs/>
                <w:spacing w:val="-6"/>
                <w:sz w:val="24"/>
                <w:szCs w:val="24"/>
              </w:rPr>
              <w:t>Подпрограмма «Создание комфортных условий проживания»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69 1 00 00000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839540,5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767096,6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778824,0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Основное мероприятие «Строительство приюта для животных в Заводском районе г.Саратова»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69 1 02 00000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53761,4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20093,0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Строительство приюта для животных в Заводском районе г.Саратова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69 1 02 33400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53761,4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20093,0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Капитальные вложения в объекты государственной (муниципальной)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69 1 02 33400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53761,4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20093,0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Бюджетные инвестиции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69 1 02 33400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410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53761,4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20093,0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1 F2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785779,1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747003,6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778824,0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программ формирования современной городской среды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1 F2 55550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785779,1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747003,6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778824,0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1 F2 55550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785779,1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747003,6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778824,0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1 F2 55550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785779,1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747003,6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778824,0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«Развитие современной городской среды»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69 2 00 00000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847900,0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Мероприятие «Реализация мероприятий по благоустройству территорий»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69 2 04 00000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675000,0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по благоустройству территорий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69 2 04 78120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69 2 04 78120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69 2 04 78120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Выполнение строительно-монтажных работ по строительству и ремонту пешеходных зон и тротуаров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69 2 04 78140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69 2 04 78140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69 2 04 78140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365000,0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условий для ведения здорового образа жизни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69 2 04 78150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69 2 04 78150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69 2 04 78150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2 F2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172900,0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2 F2 54240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172900,0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2 F2 54240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172900,0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69 2 F2 54240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172900,0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Государственная программа Саратовской области «Комплексное развитие сельских территорий»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70 0 00 00000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297371,5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406359,4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304976,2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«Создание условий для обеспечения доступным и комфортным жильем сельского населения»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70 1 00 00000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65949,1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70635,8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41361,6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Ведомственный проект «Развитие жилищного строительства на сельских территориях и повышение уровня благоустройства домовладений»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70 1 01 00000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65949,1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70635,8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41361,6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1 01 R5761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19817,0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5824,1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24172,2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1 01 R5761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19817,0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5824,1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24172,2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1 01 R5761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19817,0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5824,1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24172,2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1 01 R5762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46132,1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64811,7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17189,4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1 01 R5762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46132,1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64811,7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17189,4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1 01 R5762</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46132,1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64811,7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17189,4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«Развитие рынка труда (кадрового потенциала) на сельских территориях»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70 2 00 00000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5072,9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5072,9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Ведомственный проект «Содействие занятости сельского населения»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70 2 01 00000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5072,9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5072,9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комплексного развития сельских территорий (возмещение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 проходящими профессиональное обучение по сельскохозяйственным специальностям)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p>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2 01 R5763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p>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2 01 R5763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2 01 R5763</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комплексного развития сельских территорий (возмещение части затрат сельскохозяйственных товаропроизводителей, связанных с оплатой труда и проживанием студентов – граждан Российской Федерации, профессионально обучающихся по сельскохозяйственным специальностям, привлеченных для прохождения производственной практики)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2 01 R5764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5010,9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5010,9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2 01 R5764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5010,9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5010,9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2 01 R5764</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5010,9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5010,9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Подпрограмма «Создание и развитие инфраструктуры на сельских территориях»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70 3 00 00000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231422,4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330650,7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258541,7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Ведомственный проект «Развитие инженерной инфраструктуры на сельских территориях»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70 3 01 00000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38703,6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82719,8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комплексного развития сельских территорий (развитие водоснабжения (локальные водопроводы) на сельских территориях)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3 01 R5765</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38703,6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82719,8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3 01 R5765</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38703,6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82719,8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3 01 R5765</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38703,6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82719,8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Ведомственный проект «Благоустройство сельских территорий»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70 3 02 00000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57315,7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48792,6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50828,1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комплексного развития сельских территорий (благоустройство сельских территорий)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3 02 R5766</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57315,7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48792,6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50828,1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3 02 R5766</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57315,7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48792,6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50828,1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3 02 R5766</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57315,7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48792,6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50828,1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Ведомственный проект «Развитие транспортной инфраструктуры на сельских территориях»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70 3 03 00000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135403,1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199138,3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207713,6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Развитие транспортной инфраструктуры на сельских территориях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3 03 R3720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135403,1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199138,3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207713,6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3 03 R3720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135403,1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199138,3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207713,6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70 3 03 R3720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135403,1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199138,3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207713,6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Обеспечение деятельности Общественной палаты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89 0 00 00000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5298,9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5309,9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5457,3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деятельности областных государственных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89 0 00 04200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5288,1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5288,7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5436,1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89 0 00 04200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3899,5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3687,6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3823,6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89 0 00 04200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3899,5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3687,6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3823,6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89 0 00 04200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1611,9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89 0 00 04200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1600,5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1611,9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89 0 00 04200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89 0 00 04200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0,6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89 0 00 06200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89 0 00 06200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89 0 00 06200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гарантий деятельности членов Общественной палаты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89 0 00 93200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89 0 00 93200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89 0 00 93200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Осуществление переданных полномочий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90 0 00 00000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368984,7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214134,2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222913,1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Осуществление переданных полномочий Российской Федерации за счет единой субвенции из федерального бюджета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90 1 00 00000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317607,3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167534,9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172462,1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pacing w:val="-6"/>
                <w:sz w:val="24"/>
                <w:szCs w:val="24"/>
              </w:rPr>
            </w:pPr>
            <w:r w:rsidRPr="005E6738">
              <w:rPr>
                <w:spacing w:val="-6"/>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211965,8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127906,0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131889,1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140845,7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115575,9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119138,1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140845,7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115575,9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119138,1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70915,8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12427,5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70915,8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12427,5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204,3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переданных полномочий Российской Федерации по государственной регистрации актов гражданского состояния за счет средств резервного фонда Правительства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5930F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66888,6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5930F</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66888,6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90 1 00 5930F</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66888,6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90 1 00 59400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139,4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139,4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139,4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90 1 00 59400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139,4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139,4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139,4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90 1 00 59400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139,4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139,4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139,4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Осуществление переданных полномочий Российской Федерации в отношении объектов культурного наследия</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90 1 00 59500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1253,4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1303,6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1355,8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90 1 00 59500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598,4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1303,6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1355,8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90 1 00 59500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598,4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1303,6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1355,8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90 1 00 59500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655,0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90 1 00 59500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655,0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90 1 00 59701</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15529,0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15923,4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16343,2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90 1 00 59701</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14354,3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14894,9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15405,9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90 1 00 59701</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14354,3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14894,9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15405,9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90 1 00 59701</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1059,7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1028,5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937,3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90 1 00 59701</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1059,7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1028,5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937,3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90 1 00 59701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90 1 00 59701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переданных полномочий Российской Федерации в сфере охраны здоровья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2538,5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2647,4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2779,1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2597,6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2694,0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2506,6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2597,6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2694,0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переданных полномочий Российской Федерации в сфере образования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19001,3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19323,8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19664,2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16521,0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17060,9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17632,0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16521,0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17060,9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17632,0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2480,3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2262,9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2032,2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90 1 00 59900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2480,3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2262,9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2032,2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Осуществление переданных полномочий Российской Федерации за счет субвенций из федерального бюджета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90 2 00 00000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51377,4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46599,3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50451,0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первичного воинского учета на территориях, где отсутствуют военные комиссариаты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90 2 00 51180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50595,9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45771,4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48189,6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90 2 00 51180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50595,9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45771,4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48189,6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90 2 00 51180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50595,9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45771,4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48189,6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90 2 00 51200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2261,4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90 2 00 51200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90 2 00 51200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90 2 00 51200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2261,4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Специальные расходы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90 2 00 51200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880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2261,4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Выполнение функций органами государственной власти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91 0 00 00000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2004594,5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1995158,1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2056740,4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pacing w:val="-6"/>
                <w:sz w:val="24"/>
                <w:szCs w:val="24"/>
              </w:rPr>
            </w:pPr>
            <w:r w:rsidRPr="005E6738">
              <w:rPr>
                <w:b/>
                <w:bCs/>
                <w:spacing w:val="-6"/>
                <w:sz w:val="24"/>
                <w:szCs w:val="24"/>
              </w:rPr>
              <w:t>Обеспечение деятельности представительного органа власти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91 1 00 00000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181680,3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186188,2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190413,5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деятельности Председателя Саратовской областной Думы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91 1 00 01100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4275,8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4429,8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4594,5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91 1 00 01100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4275,8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4429,8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4594,5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91 1 00 01100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4275,8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4429,8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4594,5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деятельности депутатов Саратовской областной Думы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91 1 00 01200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27451,8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28457,5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29508,2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91 1 00 01200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27451,8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28457,5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29508,2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91 1 00 01200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27451,8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28457,5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29508,2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функций центрального аппарата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91 1 00 02200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149223,4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152613,5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155623,4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91 1 00 02200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131548,9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134741,7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137547,2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91 1 00 02200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131548,9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134741,7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137547,2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91 1 00 02200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17669,5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17866,8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18071,2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91 1 00 02200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17669,5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17866,8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18071,2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91 1 00 02200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91 1 00 02200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Cs/>
                <w:spacing w:val="-6"/>
                <w:sz w:val="24"/>
                <w:szCs w:val="24"/>
              </w:rPr>
            </w:pPr>
            <w:r w:rsidRPr="005E6738">
              <w:rPr>
                <w:bCs/>
                <w:spacing w:val="-6"/>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91 1 00 06100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687,4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91 1 00 06100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687,4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91 1 00 06100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729,3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687,4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Обеспечение деятельности иных государственных органов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91 2 00 00000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399950,1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397246,8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409273,9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деятельности руководителя Счетной палаты Саратовской области и его заместителя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91 2 00 01300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6221,2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6889,5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7143,8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91 2 00 01300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6221,2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6889,5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7143,8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91 2 00 01300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6221,2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6889,5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7143,8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деятельности членов избирательной комиссии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91 2 00 01400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8131,5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8685,6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9059,9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91 2 00 01400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8131,5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8685,6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9059,9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91 2 00 01400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8131,5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8685,6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9059,9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деятельности участков мировых судей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91 2 00 01500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254748,3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247503,4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254193,6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91 2 00 01500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182721,9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189238,2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195868,4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91 2 00 01500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182721,9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189238,2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195868,4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91 2 00 01500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72026,4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58265,2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58325,2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91 2 00 01500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72026,4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58265,2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58325,2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функций центрального аппарата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91 2 00 02200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84087,1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86565,6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89682,6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91 2 00 02200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80027,8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82050,6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85169,9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91 2 00 02200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80027,8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82050,6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85169,9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91 2 00 02200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4052,9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4510,0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4507,7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91 2 00 02200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4052,9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4510,0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4507,7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91 2 00 02200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91 2 00 02200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2,5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91 2 00 02200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91 2 00 02200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Расходы на обеспечение функций территориальных органов</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91 2 00 02300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46705,9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47547,7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49139,0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91 2 00 02300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43047,0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43740,8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45332,1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91 2 00 02300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43047,0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43740,8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45332,1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91 2 00 02300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3641,3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3789,3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3789,3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91 2 00 02300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3641,3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3789,3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3789,3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91 2 00 02300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17,6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17,6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17,6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91 2 00 02300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17,6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17,6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17,6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pacing w:val="-6"/>
                <w:sz w:val="24"/>
                <w:szCs w:val="24"/>
              </w:rPr>
            </w:pPr>
            <w:r w:rsidRPr="005E6738">
              <w:rPr>
                <w:spacing w:val="-6"/>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91 2 00 06100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56,1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55,0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55,0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91 2 00 06100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56,1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55,0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55,0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91 2 00 06100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56,1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55,0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55,0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b/>
                <w:bCs/>
                <w:sz w:val="24"/>
                <w:szCs w:val="24"/>
              </w:rPr>
            </w:pPr>
            <w:r w:rsidRPr="005E6738">
              <w:rPr>
                <w:b/>
                <w:bCs/>
                <w:sz w:val="24"/>
                <w:szCs w:val="24"/>
              </w:rPr>
              <w:t>Обеспечение деятельности органов исполнительной власти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b/>
                <w:bCs/>
                <w:spacing w:val="-6"/>
                <w:sz w:val="24"/>
                <w:szCs w:val="24"/>
              </w:rPr>
            </w:pPr>
            <w:r w:rsidRPr="005E6738">
              <w:rPr>
                <w:b/>
                <w:bCs/>
                <w:spacing w:val="-6"/>
                <w:sz w:val="24"/>
                <w:szCs w:val="24"/>
              </w:rPr>
              <w:t>91 3 00 00000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b/>
                <w:bCs/>
                <w:sz w:val="24"/>
                <w:szCs w:val="24"/>
              </w:rPr>
            </w:pPr>
            <w:r w:rsidRPr="005E6738">
              <w:rPr>
                <w:b/>
                <w:bCs/>
                <w:sz w:val="24"/>
                <w:szCs w:val="24"/>
              </w:rPr>
              <w:t xml:space="preserve">1422964,1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b/>
                <w:bCs/>
                <w:sz w:val="24"/>
                <w:szCs w:val="24"/>
              </w:rPr>
            </w:pPr>
            <w:r w:rsidRPr="005E6738">
              <w:rPr>
                <w:b/>
                <w:bCs/>
                <w:sz w:val="24"/>
                <w:szCs w:val="24"/>
              </w:rPr>
              <w:t xml:space="preserve">1411723,1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b/>
                <w:bCs/>
                <w:sz w:val="24"/>
                <w:szCs w:val="24"/>
              </w:rPr>
            </w:pPr>
            <w:r w:rsidRPr="005E6738">
              <w:rPr>
                <w:b/>
                <w:bCs/>
                <w:sz w:val="24"/>
                <w:szCs w:val="24"/>
              </w:rPr>
              <w:t xml:space="preserve">1457053,0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Расходы на обеспечение деятельности Губернатора области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91 3 00 02000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4920,6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5099,0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5287,8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91 3 00 02000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4920,6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5099,0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5287,8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91 3 00 02000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4920,6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5099,0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5287,8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Расходы на обеспечение деятельности Председателя Правительства области и его заместителей</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91 3 00 02100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33276,4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34483,2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35759,4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ind w:left="-107"/>
              <w:jc w:val="center"/>
              <w:textAlignment w:val="auto"/>
              <w:rPr>
                <w:spacing w:val="-6"/>
                <w:sz w:val="24"/>
                <w:szCs w:val="24"/>
              </w:rPr>
            </w:pPr>
            <w:r w:rsidRPr="005E6738">
              <w:rPr>
                <w:spacing w:val="-6"/>
                <w:sz w:val="24"/>
                <w:szCs w:val="24"/>
              </w:rPr>
              <w:t>91 3 00 02100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33276,4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34483,2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spacing w:line="216" w:lineRule="auto"/>
              <w:jc w:val="right"/>
              <w:textAlignment w:val="auto"/>
              <w:rPr>
                <w:sz w:val="24"/>
                <w:szCs w:val="24"/>
              </w:rPr>
            </w:pPr>
            <w:r w:rsidRPr="005E6738">
              <w:rPr>
                <w:sz w:val="24"/>
                <w:szCs w:val="24"/>
              </w:rPr>
              <w:t xml:space="preserve">35759,4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91 3 00 02100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33276,4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34483,2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35759,4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функций центрального аппарата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1381513,8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1369467,4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1414253,6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1333257,2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1311585,2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1356304,9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1333257,2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1311585,2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1356304,9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47701,8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57750,3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57816,8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47701,8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57750,3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57816,8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373,3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91 3 00 02200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181,5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131,9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91 3 00 02400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91 3 00 02400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91 3 00 02400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550,0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91 3 00 02500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91 3 00 02500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91 3 00 02500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2363,0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855,0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pacing w:val="-6"/>
                <w:sz w:val="24"/>
                <w:szCs w:val="24"/>
              </w:rPr>
            </w:pPr>
            <w:r w:rsidRPr="005E6738">
              <w:rPr>
                <w:spacing w:val="-6"/>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91 3 00 06100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91 3 00 06100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91 3 00 06100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340,3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347,2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Обеспечение деятельности учреждений (оказание государственных услуг, выполнение работ)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93 0 00 00000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722991,2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724880,2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744837,7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выполнение государственных заданий областными бюджетными и автономными учреждениями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93 0 00 04100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15516,4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11218,1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11592,7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93 0 00 04100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15516,4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11218,1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11592,7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93 0 00 04100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7435,6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93 0 00 04100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8080,8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11218,1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11592,7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обеспечение деятельности областных государственных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93 0 00 04200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698709,2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704588,6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724237,9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93 0 00 04200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506916,5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513923,4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532052,0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казенных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93 0 00 04200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506916,5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513923,4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532052,0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93 0 00 04200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191404,6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190382,4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191903,1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93 0 00 04200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191404,6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190382,4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191903,1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93 0 00 04200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93 0 00 04200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93 0 00 04200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323,5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282,8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93 0 00 04200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323,5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282,8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282,8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93 0 00 06200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8765,6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9073,5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9007,1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93 0 00 06200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8765,6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9073,5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9007,1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93 0 00 06200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8765,6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9073,5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9007,1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b/>
                <w:bCs/>
                <w:sz w:val="24"/>
                <w:szCs w:val="24"/>
              </w:rPr>
            </w:pPr>
            <w:r w:rsidRPr="005E6738">
              <w:rPr>
                <w:b/>
                <w:bCs/>
                <w:sz w:val="24"/>
                <w:szCs w:val="24"/>
              </w:rPr>
              <w:t>Мероприятия в сфере приватизации и продажи государственного имущества области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b/>
                <w:bCs/>
                <w:spacing w:val="-6"/>
                <w:sz w:val="24"/>
                <w:szCs w:val="24"/>
              </w:rPr>
            </w:pPr>
            <w:r w:rsidRPr="005E6738">
              <w:rPr>
                <w:b/>
                <w:bCs/>
                <w:spacing w:val="-6"/>
                <w:sz w:val="24"/>
                <w:szCs w:val="24"/>
              </w:rPr>
              <w:t>94 0 00 00000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b/>
                <w:bCs/>
                <w:sz w:val="24"/>
                <w:szCs w:val="24"/>
              </w:rPr>
            </w:pPr>
            <w:r w:rsidRPr="005E6738">
              <w:rPr>
                <w:b/>
                <w:bCs/>
                <w:sz w:val="24"/>
                <w:szCs w:val="24"/>
              </w:rPr>
              <w:t xml:space="preserve">128,9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b/>
                <w:bCs/>
                <w:sz w:val="24"/>
                <w:szCs w:val="24"/>
              </w:rPr>
            </w:pPr>
            <w:r w:rsidRPr="005E6738">
              <w:rPr>
                <w:b/>
                <w:bCs/>
                <w:sz w:val="24"/>
                <w:szCs w:val="24"/>
              </w:rPr>
              <w:t xml:space="preserve">243,9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b/>
                <w:bCs/>
                <w:sz w:val="24"/>
                <w:szCs w:val="24"/>
              </w:rPr>
            </w:pPr>
            <w:r w:rsidRPr="005E6738">
              <w:rPr>
                <w:b/>
                <w:bCs/>
                <w:sz w:val="24"/>
                <w:szCs w:val="24"/>
              </w:rPr>
              <w:t xml:space="preserve">243,9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Обеспечение и проведение предпродажной подготовки и продажи государственного имущества области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94 0 00 06500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83,0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183,0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183,0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94 0 00 06500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83,0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183,0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183,0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94 0 00 06500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83,0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183,0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183,0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Оценка недвижимости, признание прав и регулирование отношений по государственной собственности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94 0 00 06600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94 0 00 06600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94 0 00 06600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по землеустройству и землепользованию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94 0 00 06700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94 0 00 06700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94 0 00 06700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30,9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Предоставление межбюджетных трансфертов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96 0 00 00000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42069,4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42069,4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42069,4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Предоставление межбюджетных трансфертов местным бюджетам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96 1 00 00000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42069,4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42069,4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42069,4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96 1 00 76300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14455,1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14455,1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14455,1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96 1 00 76300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14455,1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14455,1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14455,1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96 1 00 76300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14455,1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14455,1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14455,1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96 1 00 76400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20332,7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20332,7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20332,7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96 1 00 76400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20332,7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20332,7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20332,7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96 1 00 76400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20332,7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20332,7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20332,7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96 1 00 77130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7281,6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7281,6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7281,6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96 1 00 77130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7281,6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7281,6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7281,6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Субвенции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96 1 00 77130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7281,6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7281,6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7281,6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Меры социальной поддержки и материальная поддержка отдельных категорий населения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97 0 00 00000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5757,8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5699,5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5699,5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Материальная поддержка детей и учащихся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97 2 00 00000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199,5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299,5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299,5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97 2 00 91900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97 2 00 91900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199,5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97 2 00 91900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96,5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97 2 00 91900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179,5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Предоставление иных гарантий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97 3 00 00000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5558,3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5400,0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Социальная поддержка Героев Советского Союза, Героев Российской Федерации и полных кавалеров ордена Славы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97 3 00 52520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97 3 00 52520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Публичные нормативные социальные выплаты гражданам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97 3 00 52520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Денежные выплаты на расходы, связанные с обеспечением депутатской деятельности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97 3 00 93100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5400,0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5400,0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5400,0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97 3 00 93100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5400,0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5400,0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5400,0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97 3 00 93100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5400,0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5400,0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5400,0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b/>
                <w:bCs/>
                <w:sz w:val="24"/>
                <w:szCs w:val="24"/>
              </w:rPr>
            </w:pPr>
            <w:r w:rsidRPr="005E6738">
              <w:rPr>
                <w:b/>
                <w:bCs/>
                <w:sz w:val="24"/>
                <w:szCs w:val="24"/>
              </w:rPr>
              <w:t>Обеспечение проведения выборов и референдумов</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b/>
                <w:bCs/>
                <w:spacing w:val="-6"/>
                <w:sz w:val="24"/>
                <w:szCs w:val="24"/>
              </w:rPr>
            </w:pPr>
            <w:r w:rsidRPr="005E6738">
              <w:rPr>
                <w:b/>
                <w:bCs/>
                <w:spacing w:val="-6"/>
                <w:sz w:val="24"/>
                <w:szCs w:val="24"/>
              </w:rPr>
              <w:t>98 0 00 00000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b/>
                <w:bCs/>
                <w:sz w:val="24"/>
                <w:szCs w:val="24"/>
              </w:rPr>
            </w:pPr>
            <w:r w:rsidRPr="005E6738">
              <w:rPr>
                <w:b/>
                <w:bCs/>
                <w:sz w:val="24"/>
                <w:szCs w:val="24"/>
              </w:rPr>
              <w:t xml:space="preserve">308325,3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b/>
                <w:bCs/>
                <w:sz w:val="24"/>
                <w:szCs w:val="24"/>
              </w:rPr>
            </w:pPr>
            <w:r w:rsidRPr="005E6738">
              <w:rPr>
                <w:b/>
                <w:bCs/>
                <w:sz w:val="24"/>
                <w:szCs w:val="24"/>
              </w:rPr>
              <w:t xml:space="preserve">2720,0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b/>
                <w:bCs/>
                <w:sz w:val="24"/>
                <w:szCs w:val="24"/>
              </w:rPr>
            </w:pPr>
            <w:r w:rsidRPr="005E6738">
              <w:rPr>
                <w:b/>
                <w:bCs/>
                <w:sz w:val="24"/>
                <w:szCs w:val="24"/>
              </w:rPr>
              <w:t xml:space="preserve">2720,0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Проведение выборов в законодательный (представительный) орган Саратовской области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98 0 00 03100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29891,3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98 0 00 03100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29891,3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Специальные расходы</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98 0 00 03100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880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29891,3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Мероприятия, связанные с обеспечением санитарно-эпидемиологической безопасности при подготовке и проведении выборов в законодательный (представительный) орган Саратовской области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98 0 00 0310К</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6222,1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98 0 00 0310К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6222,1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Специальные расходы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98 0 00 0310К</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880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6222,1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Государственная автоматизированная система «Выборы»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98 0 00 03400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98 0 00 03400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98 0 00 03400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2720,0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2720,0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98 0 W0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269491,9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по оказанию содействия в подготовке проведения общероссийского голосования, а также в информировании граждан Российской Федерации о подготовке проведения общероссийского голосования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98 0 W0 03600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9990,9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98 0 W0 03600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9990,9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98 0 W0 03600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9990,9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связанные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98 0 W0 58530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181251,0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98 0 W0 58530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118187,6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98 0 W0 58530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118187,6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98 0 W0 58530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63063,4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Специальные расходы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98 0 W0 58530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880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63063,4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98 0 W0 58570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98 0 W0 58570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Специальные расходы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98 0 W0 58570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880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78250,0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Расходы по исполнению отдельных обязательств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99 0 00 00000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2101086,0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2840844,6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3226160,6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Погашение просроченной кредиторской задолженности, в том числе по судам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99 1 00 00000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14261,8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b/>
                <w:bCs/>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Оплата судебных издержек</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99 1 00 94200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99 1 00 94200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99 1 00 94200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51,0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99 1 00 94200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Исполнение судебных актов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99 1 00 94200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99 1 00 94300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12406,4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99 1 00 94300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99 1 00 94300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Социальное обеспечение и иные выплаты населению</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99 1 00 94300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Социальные выплаты гражданам, кроме публичных нормативных социальных выплат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99 1 00 94300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320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284,1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99 1 00 94300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11839,9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99 1 00 94300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7039,7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99 1 00 94300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4800,2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Погашение кредиторской задолженности по мероприятиям, в том числе программным мероприятиям, за счет средств областного дорожного фонда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1 00 D9430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1730,6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1 00 D9430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1730,6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1 00 D9430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1730,6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Исполнение судебных решений, не связанных с погашением кредиторской задолженности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99 2 00 00000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67433,4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455361,4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265725,1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по исполнительным листам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99 2 00 94100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60383,3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455361,4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265725,1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99 2 00 94100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21476,0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99 2 00 94100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21476,0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99 2 00 94100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12744,1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99 2 00 94100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10574,8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99 2 00 94100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2169,3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99 2 00 94100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26163,2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455361,4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265725,1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99 2 00 94100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933,9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Исполнение судебных актов</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99 2 00 94100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830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19788,3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455361,4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265725,1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99 2 00 94100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5441,0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Оплата судебных издержек</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99 2 00 94200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7050,1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99 2 00 94200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99 2 00 94200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207,1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99 2 00 94200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6843,0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Исполнение судебных актов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99 2 00 94200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830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6832,4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99 2 00 94200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b/>
                <w:bCs/>
                <w:sz w:val="24"/>
                <w:szCs w:val="24"/>
              </w:rPr>
            </w:pPr>
            <w:r w:rsidRPr="005E6738">
              <w:rPr>
                <w:b/>
                <w:bCs/>
                <w:sz w:val="24"/>
                <w:szCs w:val="24"/>
              </w:rPr>
              <w:t>Внепрограммные мероприятия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b/>
                <w:bCs/>
                <w:spacing w:val="-6"/>
                <w:sz w:val="24"/>
                <w:szCs w:val="24"/>
              </w:rPr>
            </w:pPr>
            <w:r w:rsidRPr="005E6738">
              <w:rPr>
                <w:b/>
                <w:bCs/>
                <w:spacing w:val="-6"/>
                <w:sz w:val="24"/>
                <w:szCs w:val="24"/>
              </w:rPr>
              <w:t>99 3 00 00000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1989293,4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2356263,0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2931215,3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по внедрению и сопровождению автоматизированной системы «Социальный электронный проездной билет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99 3 00 01600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99 3 00 01600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99 3 00 01600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27400,0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Расходные обязательства, связанные с повышением оплаты труда отдельным категориям работников бюджетной сферы</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99 3 00 04400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686916,8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363319,7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400584,5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99 3 00 04400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686916,8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363319,7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400584,5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99 3 00 04400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177154,0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95844,3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112865,1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99 3 00 04400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509762,8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267475,4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287719,4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0440Д</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178695,1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0440Д</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178695,1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0440Д</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42606,9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0440Д</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136088,2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Погашение денежных обязательств и обязательных платежей в целях предупреждения банкротства государственного унитарного предприятия «Саратовское областное бюро технической инвентаризации и оценки недвижимости»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99 3 00 08120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4576,0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99 3 00 08120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4576,0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99 3 00 08120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4576,0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Зарезервированные средства на обеспечение мероприятий национальных проектов и иных мероприятий государственных программ Российской Федерации, не связанных с реализацией национальных проектов</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99 3 00 08191</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136122,3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1886599,5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2425595,8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99 3 00 08191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136122,3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1886599,5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2425595,8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Резервные средства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99 3 00 08191</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870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136122,3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1886599,5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2425595,8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Обеспечение минимального размера оплаты труда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00 081Д0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00 081Д0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00 081Д0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108,9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по обеспечению мобилизационной готовности экономики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2436,7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2436,7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2436,7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2436,7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99 3 00 08200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2436,7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2436,7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по профессиональному развитию государственных гражданских служащих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2475,3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2782,4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3401,5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2475,3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2782,4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3401,5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99 3 00 08210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2475,3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2782,4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3401,5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Внепрограммные мероприятия в сфере общегосударственных вопросов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1769,6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496,6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496,6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1699,6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1597,9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99 3 00 08400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101,7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по борьбе с беспризорностью, по опеке и попечительству</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99 3 00 08500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17,4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Бланки строгой отчетности и прочие бланки, специальная продукция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2933,9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2933,9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99 3 00 08700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2933,9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3262,1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3262,1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по присвоению, подтверждению, пересмотру  кредитных рейтингов Саратовской области и государственных ценных бумаг Саратовской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99 3 00 08800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480,0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«Спортивный комплекс «Кристалл»</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99 3 00 08810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99 3 00 08810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99 3 00 08810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810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5307,3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08L00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24866,9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113,8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113,8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08L00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24866,9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113,8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113,8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08L00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748,9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08L00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24118,0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113,8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113,8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Мероприятия по изготовлению и организации реализации единых социальных проездных билетов</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08В00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47765,9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22479,5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49880,0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08В00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47765,9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22479,5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49880,0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08В00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47765,9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22479,5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49880,0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Внепрограммные мероприятия в области жилищного хозяйства</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08Д00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2157,0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3020,7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1092,3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08Д00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2157,0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3020,7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1092,3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08Д00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2157,0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3020,7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1092,3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Внепрограммные мероприятия по содействию деятельности в сфере культуры и искусства</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08И00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08И00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08И00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10000,0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по профессиональной переподготовке и повышению квалификации мировых судей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08Л00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08Л00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08Л00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354,5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700,0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 по объектам государственного жилищного фонда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08Н00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41252,0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41252,0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41252,0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бюджетные ассигнования</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08Н00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41252,0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41252,0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41252,0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Уплата налогов, сборов и иных платежей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08Н00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850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41252,0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41252,0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41252,0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Внепрограммные мероприятия в области охоты и сохранения охотничьих ресурсов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08У00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4340,0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08У00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4340,0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08У00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4340,0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Мероприятия, связанные с ликвидацией областных государственных учреждений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08Ц00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2218,3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08Ц00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2218,3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Субсидии автономным учреждениям</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08Ц00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620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2218,3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Реализация мероприятий по реконструкции объектов спортивных сооружений</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99 3 00 71120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12545,5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99 3 00 71120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12545,5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99 3 00 71120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12545,5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Проведение комплекса мероприятий, направленных на социально-экономическое развитие отдельных территорий области</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79Г00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822358,2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3 00 79Г00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822358,2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79Г00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822358,2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79Г10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339,0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Межбюджетные трансферты</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79Г10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500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339,0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Иные межбюджетные трансферты</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79Г10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540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339,0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Подготовка управленческих кадров для организаций народного хозяйства Российской Федерации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R0660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1382,6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1382,6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1382,6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R0660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1382,6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1382,6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1382,6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3 00 R0660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1382,6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1382,6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1382,6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b/>
                <w:bCs/>
                <w:sz w:val="24"/>
                <w:szCs w:val="24"/>
              </w:rPr>
            </w:pPr>
            <w:r w:rsidRPr="005E6738">
              <w:rPr>
                <w:b/>
                <w:bCs/>
                <w:sz w:val="24"/>
                <w:szCs w:val="24"/>
              </w:rPr>
              <w:t>Расходы на исполнение статьи 35 Федерального закона от               8 мая 1994 года № 3-ФЗ  «О статусе члена Совета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b/>
                <w:bCs/>
                <w:spacing w:val="-6"/>
                <w:sz w:val="24"/>
                <w:szCs w:val="24"/>
              </w:rPr>
            </w:pPr>
            <w:r w:rsidRPr="005E6738">
              <w:rPr>
                <w:b/>
                <w:bCs/>
                <w:spacing w:val="-6"/>
                <w:sz w:val="24"/>
                <w:szCs w:val="24"/>
              </w:rPr>
              <w:t>99 5 00 00000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b/>
                <w:bCs/>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b/>
                <w:bCs/>
                <w:sz w:val="24"/>
                <w:szCs w:val="24"/>
              </w:rPr>
            </w:pPr>
            <w:r w:rsidRPr="005E6738">
              <w:rPr>
                <w:b/>
                <w:bCs/>
                <w:sz w:val="24"/>
                <w:szCs w:val="24"/>
              </w:rPr>
              <w:t xml:space="preserve">30097,4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b/>
                <w:bCs/>
                <w:sz w:val="24"/>
                <w:szCs w:val="24"/>
              </w:rPr>
            </w:pPr>
            <w:r w:rsidRPr="005E6738">
              <w:rPr>
                <w:b/>
                <w:bCs/>
                <w:sz w:val="24"/>
                <w:szCs w:val="24"/>
              </w:rPr>
              <w:t xml:space="preserve">29220,2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b/>
                <w:bCs/>
                <w:sz w:val="24"/>
                <w:szCs w:val="24"/>
              </w:rPr>
            </w:pPr>
            <w:r w:rsidRPr="005E6738">
              <w:rPr>
                <w:b/>
                <w:bCs/>
                <w:sz w:val="24"/>
                <w:szCs w:val="24"/>
              </w:rPr>
              <w:t xml:space="preserve">29220,2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Обеспечение деятельности депутатов Государственной Думы и их помощников в избирательных округах</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99 5 00 51410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26178,0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24659,8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24659,8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99 5 00 51410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17817,5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13210,5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13210,5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99 5 00 51410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17817,5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13210,5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13210,5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99 5 00 51410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5360,5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11449,3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11449,3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99 5 00 51410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5360,5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11449,3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11449,3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Предоставление субсидий бюджетным, автономным учреждениям и иным некоммерческим организациям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99 5 00 51410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600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3000,0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Субсидии бюджетным учреждениям</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99 5 00 51410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610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3000,0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textAlignment w:val="auto"/>
              <w:rPr>
                <w:sz w:val="24"/>
                <w:szCs w:val="24"/>
              </w:rPr>
            </w:pPr>
          </w:p>
        </w:tc>
      </w:tr>
      <w:tr w:rsidR="00AE188B" w:rsidRPr="005E6738" w:rsidTr="00AB2A9D">
        <w:tc>
          <w:tcPr>
            <w:tcW w:w="6805" w:type="dxa"/>
            <w:tcBorders>
              <w:top w:val="nil"/>
              <w:left w:val="nil"/>
              <w:bottom w:val="nil"/>
              <w:right w:val="nil"/>
            </w:tcBorders>
            <w:vAlign w:val="bottom"/>
          </w:tcPr>
          <w:p w:rsidR="00AE188B" w:rsidRPr="005E6738" w:rsidRDefault="00AE188B" w:rsidP="00AE188B">
            <w:pPr>
              <w:overflowPunct/>
              <w:autoSpaceDE/>
              <w:autoSpaceDN/>
              <w:adjustRightInd/>
              <w:jc w:val="both"/>
              <w:textAlignment w:val="auto"/>
              <w:rPr>
                <w:sz w:val="24"/>
                <w:szCs w:val="24"/>
              </w:rPr>
            </w:pPr>
          </w:p>
        </w:tc>
        <w:tc>
          <w:tcPr>
            <w:tcW w:w="1842" w:type="dxa"/>
            <w:tcBorders>
              <w:top w:val="nil"/>
              <w:left w:val="nil"/>
              <w:bottom w:val="nil"/>
              <w:right w:val="nil"/>
            </w:tcBorders>
            <w:vAlign w:val="bottom"/>
          </w:tcPr>
          <w:p w:rsidR="00AE188B" w:rsidRPr="005E6738" w:rsidRDefault="00AE188B" w:rsidP="00AE188B">
            <w:pPr>
              <w:overflowPunct/>
              <w:autoSpaceDE/>
              <w:autoSpaceDN/>
              <w:adjustRightInd/>
              <w:ind w:left="-107"/>
              <w:jc w:val="center"/>
              <w:textAlignment w:val="auto"/>
              <w:rPr>
                <w:spacing w:val="-6"/>
                <w:sz w:val="24"/>
                <w:szCs w:val="24"/>
              </w:rPr>
            </w:pPr>
          </w:p>
        </w:tc>
        <w:tc>
          <w:tcPr>
            <w:tcW w:w="993" w:type="dxa"/>
            <w:tcBorders>
              <w:top w:val="nil"/>
              <w:left w:val="nil"/>
              <w:bottom w:val="nil"/>
              <w:right w:val="nil"/>
            </w:tcBorders>
            <w:vAlign w:val="bottom"/>
          </w:tcPr>
          <w:p w:rsidR="00AE188B" w:rsidRPr="005E6738" w:rsidRDefault="00AE188B"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AE188B" w:rsidRPr="005E6738" w:rsidRDefault="00AE188B" w:rsidP="00AE188B">
            <w:pPr>
              <w:overflowPunct/>
              <w:autoSpaceDE/>
              <w:autoSpaceDN/>
              <w:adjustRightInd/>
              <w:jc w:val="right"/>
              <w:textAlignment w:val="auto"/>
              <w:rPr>
                <w:sz w:val="24"/>
                <w:szCs w:val="24"/>
              </w:rPr>
            </w:pPr>
          </w:p>
        </w:tc>
        <w:tc>
          <w:tcPr>
            <w:tcW w:w="1843" w:type="dxa"/>
            <w:tcBorders>
              <w:top w:val="nil"/>
              <w:left w:val="nil"/>
              <w:bottom w:val="nil"/>
              <w:right w:val="nil"/>
            </w:tcBorders>
            <w:vAlign w:val="bottom"/>
          </w:tcPr>
          <w:p w:rsidR="00AE188B" w:rsidRPr="005E6738" w:rsidRDefault="00AE188B" w:rsidP="00AE188B">
            <w:pPr>
              <w:overflowPunct/>
              <w:autoSpaceDE/>
              <w:autoSpaceDN/>
              <w:adjustRightInd/>
              <w:textAlignment w:val="auto"/>
              <w:rPr>
                <w:sz w:val="24"/>
                <w:szCs w:val="24"/>
              </w:rPr>
            </w:pPr>
          </w:p>
        </w:tc>
        <w:tc>
          <w:tcPr>
            <w:tcW w:w="1843" w:type="dxa"/>
            <w:tcBorders>
              <w:top w:val="nil"/>
              <w:left w:val="nil"/>
              <w:bottom w:val="nil"/>
              <w:right w:val="nil"/>
            </w:tcBorders>
            <w:vAlign w:val="bottom"/>
          </w:tcPr>
          <w:p w:rsidR="00AE188B" w:rsidRPr="005E6738" w:rsidRDefault="00AE188B" w:rsidP="00AE188B">
            <w:pPr>
              <w:overflowPunct/>
              <w:autoSpaceDE/>
              <w:autoSpaceDN/>
              <w:adjustRightInd/>
              <w:textAlignment w:val="auto"/>
              <w:rPr>
                <w:sz w:val="24"/>
                <w:szCs w:val="24"/>
              </w:rPr>
            </w:pP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Обеспечение деятельности членов Совета Федерации и их помощников в субъектах Российской Федерации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99 5 00 51420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3919,4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4560,4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4560,4 </w:t>
            </w:r>
          </w:p>
        </w:tc>
      </w:tr>
      <w:tr w:rsidR="008532A3" w:rsidRPr="005E6738" w:rsidTr="00AB2A9D">
        <w:tc>
          <w:tcPr>
            <w:tcW w:w="6805" w:type="dxa"/>
            <w:tcBorders>
              <w:top w:val="nil"/>
              <w:left w:val="nil"/>
              <w:bottom w:val="nil"/>
              <w:right w:val="nil"/>
            </w:tcBorders>
            <w:vAlign w:val="bottom"/>
          </w:tcPr>
          <w:p w:rsidR="008532A3" w:rsidRPr="005E6738" w:rsidRDefault="008532A3" w:rsidP="00AE188B">
            <w:pPr>
              <w:overflowPunct/>
              <w:autoSpaceDE/>
              <w:autoSpaceDN/>
              <w:adjustRightInd/>
              <w:jc w:val="both"/>
              <w:textAlignment w:val="auto"/>
              <w:rPr>
                <w:sz w:val="24"/>
                <w:szCs w:val="24"/>
              </w:rPr>
            </w:pPr>
            <w:r w:rsidRPr="005E6738">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ind w:left="-107"/>
              <w:jc w:val="center"/>
              <w:textAlignment w:val="auto"/>
              <w:rPr>
                <w:spacing w:val="-6"/>
                <w:sz w:val="24"/>
                <w:szCs w:val="24"/>
              </w:rPr>
            </w:pPr>
            <w:r w:rsidRPr="005E6738">
              <w:rPr>
                <w:spacing w:val="-6"/>
                <w:sz w:val="24"/>
                <w:szCs w:val="24"/>
              </w:rPr>
              <w:t>99 5 00 51420</w:t>
            </w:r>
          </w:p>
        </w:tc>
        <w:tc>
          <w:tcPr>
            <w:tcW w:w="993" w:type="dxa"/>
            <w:tcBorders>
              <w:top w:val="nil"/>
              <w:left w:val="nil"/>
              <w:bottom w:val="nil"/>
              <w:right w:val="nil"/>
            </w:tcBorders>
            <w:vAlign w:val="bottom"/>
          </w:tcPr>
          <w:p w:rsidR="008532A3" w:rsidRPr="005E6738" w:rsidRDefault="008532A3" w:rsidP="00AE188B">
            <w:pPr>
              <w:overflowPunct/>
              <w:autoSpaceDE/>
              <w:autoSpaceDN/>
              <w:adjustRightInd/>
              <w:jc w:val="center"/>
              <w:textAlignment w:val="auto"/>
              <w:rPr>
                <w:sz w:val="24"/>
                <w:szCs w:val="24"/>
              </w:rPr>
            </w:pPr>
            <w:r w:rsidRPr="005E6738">
              <w:rPr>
                <w:sz w:val="24"/>
                <w:szCs w:val="24"/>
              </w:rPr>
              <w:t>100</w:t>
            </w:r>
          </w:p>
        </w:tc>
        <w:tc>
          <w:tcPr>
            <w:tcW w:w="1842"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3011,4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3078,0 </w:t>
            </w:r>
          </w:p>
        </w:tc>
        <w:tc>
          <w:tcPr>
            <w:tcW w:w="1843" w:type="dxa"/>
            <w:tcBorders>
              <w:top w:val="nil"/>
              <w:left w:val="nil"/>
              <w:bottom w:val="nil"/>
              <w:right w:val="nil"/>
            </w:tcBorders>
            <w:vAlign w:val="bottom"/>
          </w:tcPr>
          <w:p w:rsidR="008532A3" w:rsidRPr="005E6738" w:rsidRDefault="008532A3" w:rsidP="00AE188B">
            <w:pPr>
              <w:overflowPunct/>
              <w:autoSpaceDE/>
              <w:autoSpaceDN/>
              <w:adjustRightInd/>
              <w:jc w:val="right"/>
              <w:textAlignment w:val="auto"/>
              <w:rPr>
                <w:sz w:val="24"/>
                <w:szCs w:val="24"/>
              </w:rPr>
            </w:pPr>
            <w:r w:rsidRPr="005E6738">
              <w:rPr>
                <w:sz w:val="24"/>
                <w:szCs w:val="24"/>
              </w:rPr>
              <w:t xml:space="preserve">3078,0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Расходы на выплаты персоналу государственных (муниципальных) органов</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99 5 00 51420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120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3011,4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3078,0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3078,0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Закупка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99 5 00 51420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200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1482,4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1482,4 </w:t>
            </w:r>
          </w:p>
        </w:tc>
      </w:tr>
      <w:tr w:rsidR="008532A3" w:rsidRPr="005E6738"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sz w:val="24"/>
                <w:szCs w:val="24"/>
              </w:rPr>
              <w:t>Иные закупки товаров, работ и услуг для обеспечения государственных (муниципальных) нужд</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r w:rsidRPr="005E6738">
              <w:rPr>
                <w:spacing w:val="-6"/>
                <w:sz w:val="24"/>
                <w:szCs w:val="24"/>
              </w:rPr>
              <w:t>99 5 00 51420</w:t>
            </w: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r w:rsidRPr="005E6738">
              <w:rPr>
                <w:sz w:val="24"/>
                <w:szCs w:val="24"/>
              </w:rPr>
              <w:t>240</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908,0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1482,4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sz w:val="24"/>
                <w:szCs w:val="24"/>
              </w:rPr>
            </w:pPr>
            <w:r w:rsidRPr="005E6738">
              <w:rPr>
                <w:sz w:val="24"/>
                <w:szCs w:val="24"/>
              </w:rPr>
              <w:t xml:space="preserve">1482,4 </w:t>
            </w:r>
          </w:p>
        </w:tc>
      </w:tr>
      <w:tr w:rsidR="008532A3" w:rsidRPr="00D263AC" w:rsidTr="00AB2A9D">
        <w:tc>
          <w:tcPr>
            <w:tcW w:w="6805"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both"/>
              <w:textAlignment w:val="auto"/>
              <w:rPr>
                <w:sz w:val="24"/>
                <w:szCs w:val="24"/>
              </w:rPr>
            </w:pPr>
            <w:r w:rsidRPr="005E6738">
              <w:rPr>
                <w:b/>
                <w:bCs/>
                <w:sz w:val="24"/>
                <w:szCs w:val="24"/>
              </w:rPr>
              <w:t>Всего</w:t>
            </w: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ind w:left="-107"/>
              <w:jc w:val="center"/>
              <w:textAlignment w:val="auto"/>
              <w:rPr>
                <w:spacing w:val="-6"/>
                <w:sz w:val="24"/>
                <w:szCs w:val="24"/>
              </w:rPr>
            </w:pPr>
          </w:p>
        </w:tc>
        <w:tc>
          <w:tcPr>
            <w:tcW w:w="99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center"/>
              <w:textAlignment w:val="auto"/>
              <w:rPr>
                <w:sz w:val="24"/>
                <w:szCs w:val="24"/>
              </w:rPr>
            </w:pPr>
          </w:p>
        </w:tc>
        <w:tc>
          <w:tcPr>
            <w:tcW w:w="1842"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136626897,4 </w:t>
            </w:r>
          </w:p>
        </w:tc>
        <w:tc>
          <w:tcPr>
            <w:tcW w:w="1843" w:type="dxa"/>
            <w:tcBorders>
              <w:top w:val="nil"/>
              <w:left w:val="nil"/>
              <w:bottom w:val="nil"/>
              <w:right w:val="nil"/>
            </w:tcBorders>
            <w:vAlign w:val="bottom"/>
          </w:tcPr>
          <w:p w:rsidR="008532A3" w:rsidRPr="005E6738"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 xml:space="preserve">114730458,2 </w:t>
            </w:r>
          </w:p>
        </w:tc>
        <w:tc>
          <w:tcPr>
            <w:tcW w:w="1843" w:type="dxa"/>
            <w:tcBorders>
              <w:top w:val="nil"/>
              <w:left w:val="nil"/>
              <w:bottom w:val="nil"/>
              <w:right w:val="nil"/>
            </w:tcBorders>
            <w:vAlign w:val="bottom"/>
          </w:tcPr>
          <w:p w:rsidR="008532A3" w:rsidRPr="00552F23" w:rsidRDefault="008532A3" w:rsidP="00CF555E">
            <w:pPr>
              <w:overflowPunct/>
              <w:autoSpaceDE/>
              <w:autoSpaceDN/>
              <w:adjustRightInd/>
              <w:spacing w:line="223" w:lineRule="auto"/>
              <w:jc w:val="right"/>
              <w:textAlignment w:val="auto"/>
              <w:rPr>
                <w:b/>
                <w:bCs/>
                <w:sz w:val="24"/>
                <w:szCs w:val="24"/>
              </w:rPr>
            </w:pPr>
            <w:r w:rsidRPr="005E6738">
              <w:rPr>
                <w:b/>
                <w:bCs/>
                <w:sz w:val="24"/>
                <w:szCs w:val="24"/>
              </w:rPr>
              <w:t>112315912,3</w:t>
            </w:r>
            <w:r w:rsidRPr="005E6738">
              <w:rPr>
                <w:bCs/>
                <w:sz w:val="24"/>
                <w:szCs w:val="24"/>
              </w:rPr>
              <w:t>;</w:t>
            </w:r>
            <w:bookmarkStart w:id="0" w:name="_GoBack"/>
            <w:bookmarkEnd w:id="0"/>
            <w:r w:rsidRPr="0031602E">
              <w:rPr>
                <w:bCs/>
                <w:sz w:val="24"/>
                <w:szCs w:val="24"/>
              </w:rPr>
              <w:t xml:space="preserve"> </w:t>
            </w:r>
          </w:p>
        </w:tc>
      </w:tr>
    </w:tbl>
    <w:p w:rsidR="008532A3" w:rsidRDefault="008532A3" w:rsidP="00CF555E">
      <w:pPr>
        <w:spacing w:line="223" w:lineRule="auto"/>
      </w:pPr>
    </w:p>
    <w:p w:rsidR="00F04B7D" w:rsidRDefault="00F04B7D" w:rsidP="00CF555E">
      <w:pPr>
        <w:spacing w:line="223" w:lineRule="auto"/>
      </w:pPr>
    </w:p>
    <w:sectPr w:rsidR="00F04B7D" w:rsidSect="00130F64">
      <w:headerReference w:type="default" r:id="rId10"/>
      <w:pgSz w:w="16840" w:h="11907" w:orient="landscape" w:code="9"/>
      <w:pgMar w:top="851" w:right="1134" w:bottom="851" w:left="1134" w:header="720" w:footer="484"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4E7" w:rsidRDefault="00EB64E7" w:rsidP="004F5335">
      <w:r>
        <w:separator/>
      </w:r>
    </w:p>
  </w:endnote>
  <w:endnote w:type="continuationSeparator" w:id="0">
    <w:p w:rsidR="00EB64E7" w:rsidRDefault="00EB64E7" w:rsidP="004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4E7" w:rsidRDefault="00EB64E7" w:rsidP="004F5335">
      <w:r>
        <w:separator/>
      </w:r>
    </w:p>
  </w:footnote>
  <w:footnote w:type="continuationSeparator" w:id="0">
    <w:p w:rsidR="00EB64E7" w:rsidRDefault="00EB64E7" w:rsidP="004F5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325" w:rsidRPr="003C26D9" w:rsidRDefault="006D2325">
    <w:pPr>
      <w:pStyle w:val="ac"/>
      <w:jc w:val="center"/>
      <w:rPr>
        <w:sz w:val="24"/>
        <w:szCs w:val="24"/>
      </w:rPr>
    </w:pPr>
    <w:r w:rsidRPr="003C26D9">
      <w:rPr>
        <w:sz w:val="24"/>
        <w:szCs w:val="24"/>
      </w:rPr>
      <w:fldChar w:fldCharType="begin"/>
    </w:r>
    <w:r w:rsidRPr="003C26D9">
      <w:rPr>
        <w:sz w:val="24"/>
        <w:szCs w:val="24"/>
      </w:rPr>
      <w:instrText xml:space="preserve"> PAGE   \* MERGEFORMAT </w:instrText>
    </w:r>
    <w:r w:rsidRPr="003C26D9">
      <w:rPr>
        <w:sz w:val="24"/>
        <w:szCs w:val="24"/>
      </w:rPr>
      <w:fldChar w:fldCharType="separate"/>
    </w:r>
    <w:r w:rsidR="005E6738">
      <w:rPr>
        <w:noProof/>
        <w:sz w:val="24"/>
        <w:szCs w:val="24"/>
      </w:rPr>
      <w:t>8</w:t>
    </w:r>
    <w:r w:rsidRPr="003C26D9">
      <w:rPr>
        <w:noProof/>
        <w:sz w:val="24"/>
        <w:szCs w:val="24"/>
      </w:rPr>
      <w:fldChar w:fldCharType="end"/>
    </w:r>
  </w:p>
  <w:p w:rsidR="006D2325" w:rsidRDefault="006D232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F4161"/>
    <w:multiLevelType w:val="hybridMultilevel"/>
    <w:tmpl w:val="06A2E39C"/>
    <w:lvl w:ilvl="0" w:tplc="A9BE841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98028A8"/>
    <w:multiLevelType w:val="hybridMultilevel"/>
    <w:tmpl w:val="71427E36"/>
    <w:lvl w:ilvl="0" w:tplc="6896A26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9B06186"/>
    <w:multiLevelType w:val="hybridMultilevel"/>
    <w:tmpl w:val="F4527028"/>
    <w:lvl w:ilvl="0" w:tplc="27C6480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B823220"/>
    <w:multiLevelType w:val="multilevel"/>
    <w:tmpl w:val="803C1A6E"/>
    <w:name w:val="WW8Num2"/>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4">
    <w:nsid w:val="0E592015"/>
    <w:multiLevelType w:val="multilevel"/>
    <w:tmpl w:val="84F29FA6"/>
    <w:name w:val="WW8Num3"/>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5">
    <w:nsid w:val="14651352"/>
    <w:multiLevelType w:val="hybridMultilevel"/>
    <w:tmpl w:val="B0A680CC"/>
    <w:lvl w:ilvl="0" w:tplc="8D8A859C">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8BF0B77"/>
    <w:multiLevelType w:val="hybridMultilevel"/>
    <w:tmpl w:val="702EF748"/>
    <w:lvl w:ilvl="0" w:tplc="C110F43E">
      <w:start w:val="1"/>
      <w:numFmt w:val="decimal"/>
      <w:lvlText w:val="%1)"/>
      <w:lvlJc w:val="left"/>
      <w:pPr>
        <w:ind w:left="1068" w:hanging="360"/>
      </w:pPr>
      <w:rPr>
        <w:rFonts w:hint="default"/>
        <w:color w:val="00000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9726BF6"/>
    <w:multiLevelType w:val="hybridMultilevel"/>
    <w:tmpl w:val="5D8E93C2"/>
    <w:lvl w:ilvl="0" w:tplc="DD1E5940">
      <w:start w:val="2"/>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1CB1723C"/>
    <w:multiLevelType w:val="hybridMultilevel"/>
    <w:tmpl w:val="86BA0B74"/>
    <w:lvl w:ilvl="0" w:tplc="59D2263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20AC0F93"/>
    <w:multiLevelType w:val="hybridMultilevel"/>
    <w:tmpl w:val="C47A026C"/>
    <w:lvl w:ilvl="0" w:tplc="5B4AB7D0">
      <w:start w:val="1"/>
      <w:numFmt w:val="decimal"/>
      <w:lvlText w:val="%1)"/>
      <w:lvlJc w:val="left"/>
      <w:pPr>
        <w:ind w:left="1070" w:hanging="360"/>
      </w:pPr>
      <w:rPr>
        <w:rFonts w:hint="default"/>
        <w:b/>
        <w:color w:val="auto"/>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0C553B7"/>
    <w:multiLevelType w:val="hybridMultilevel"/>
    <w:tmpl w:val="4F7CA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8E55FF"/>
    <w:multiLevelType w:val="hybridMultilevel"/>
    <w:tmpl w:val="9370ACE8"/>
    <w:lvl w:ilvl="0" w:tplc="468A75E6">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2">
    <w:nsid w:val="24E63834"/>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3285564B"/>
    <w:multiLevelType w:val="hybridMultilevel"/>
    <w:tmpl w:val="3760AA38"/>
    <w:lvl w:ilvl="0" w:tplc="C6F438F4">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A465A2"/>
    <w:multiLevelType w:val="hybridMultilevel"/>
    <w:tmpl w:val="A44A4010"/>
    <w:lvl w:ilvl="0" w:tplc="3686FA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9B62E1B"/>
    <w:multiLevelType w:val="hybridMultilevel"/>
    <w:tmpl w:val="ABF448CE"/>
    <w:lvl w:ilvl="0" w:tplc="5CCC8256">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6">
    <w:nsid w:val="39C56CCA"/>
    <w:multiLevelType w:val="hybridMultilevel"/>
    <w:tmpl w:val="65B8E30A"/>
    <w:lvl w:ilvl="0" w:tplc="27C648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A4C4136"/>
    <w:multiLevelType w:val="hybridMultilevel"/>
    <w:tmpl w:val="9B4063BE"/>
    <w:lvl w:ilvl="0" w:tplc="B7FCE13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3F600A1F"/>
    <w:multiLevelType w:val="hybridMultilevel"/>
    <w:tmpl w:val="8690CE38"/>
    <w:lvl w:ilvl="0" w:tplc="6368EE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D229EE"/>
    <w:multiLevelType w:val="hybridMultilevel"/>
    <w:tmpl w:val="7F00A616"/>
    <w:lvl w:ilvl="0" w:tplc="5E86A0C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49A0911"/>
    <w:multiLevelType w:val="hybridMultilevel"/>
    <w:tmpl w:val="2AA6990A"/>
    <w:lvl w:ilvl="0" w:tplc="4EBE2FFC">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1">
    <w:nsid w:val="46AA3036"/>
    <w:multiLevelType w:val="hybridMultilevel"/>
    <w:tmpl w:val="AA4A8488"/>
    <w:lvl w:ilvl="0" w:tplc="EEDE6CC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2">
    <w:nsid w:val="4B6A665D"/>
    <w:multiLevelType w:val="hybridMultilevel"/>
    <w:tmpl w:val="B0A680CC"/>
    <w:lvl w:ilvl="0" w:tplc="8D8A85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E950AA"/>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4">
    <w:nsid w:val="552B2122"/>
    <w:multiLevelType w:val="hybridMultilevel"/>
    <w:tmpl w:val="F5EE6F0C"/>
    <w:lvl w:ilvl="0" w:tplc="EBB889A4">
      <w:start w:val="4"/>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5CB26F85"/>
    <w:multiLevelType w:val="hybridMultilevel"/>
    <w:tmpl w:val="6CC2D12A"/>
    <w:lvl w:ilvl="0" w:tplc="348E726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6">
    <w:nsid w:val="67382DE6"/>
    <w:multiLevelType w:val="hybridMultilevel"/>
    <w:tmpl w:val="7C3A5754"/>
    <w:lvl w:ilvl="0" w:tplc="8E0837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7863C06"/>
    <w:multiLevelType w:val="hybridMultilevel"/>
    <w:tmpl w:val="F47270F6"/>
    <w:lvl w:ilvl="0" w:tplc="208263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99B243E"/>
    <w:multiLevelType w:val="hybridMultilevel"/>
    <w:tmpl w:val="1F9AB77C"/>
    <w:lvl w:ilvl="0" w:tplc="74D211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B7D687F"/>
    <w:multiLevelType w:val="hybridMultilevel"/>
    <w:tmpl w:val="A19C7656"/>
    <w:lvl w:ilvl="0" w:tplc="356CC7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D430266"/>
    <w:multiLevelType w:val="hybridMultilevel"/>
    <w:tmpl w:val="1FDA6E86"/>
    <w:lvl w:ilvl="0" w:tplc="A86E0B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70C21088"/>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3">
    <w:nsid w:val="7314113D"/>
    <w:multiLevelType w:val="hybridMultilevel"/>
    <w:tmpl w:val="7968F9E2"/>
    <w:lvl w:ilvl="0" w:tplc="70922C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3815D86"/>
    <w:multiLevelType w:val="hybridMultilevel"/>
    <w:tmpl w:val="5CC094E2"/>
    <w:lvl w:ilvl="0" w:tplc="C73A7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6696F39"/>
    <w:multiLevelType w:val="hybridMultilevel"/>
    <w:tmpl w:val="318ACC2E"/>
    <w:lvl w:ilvl="0" w:tplc="8514E1FC">
      <w:start w:val="3"/>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6">
    <w:nsid w:val="7B250675"/>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num w:numId="1">
    <w:abstractNumId w:val="11"/>
  </w:num>
  <w:num w:numId="2">
    <w:abstractNumId w:val="2"/>
  </w:num>
  <w:num w:numId="3">
    <w:abstractNumId w:val="16"/>
  </w:num>
  <w:num w:numId="4">
    <w:abstractNumId w:val="28"/>
  </w:num>
  <w:num w:numId="5">
    <w:abstractNumId w:val="19"/>
  </w:num>
  <w:num w:numId="6">
    <w:abstractNumId w:val="20"/>
  </w:num>
  <w:num w:numId="7">
    <w:abstractNumId w:val="22"/>
  </w:num>
  <w:num w:numId="8">
    <w:abstractNumId w:val="25"/>
  </w:num>
  <w:num w:numId="9">
    <w:abstractNumId w:val="21"/>
  </w:num>
  <w:num w:numId="10">
    <w:abstractNumId w:val="36"/>
  </w:num>
  <w:num w:numId="11">
    <w:abstractNumId w:val="32"/>
  </w:num>
  <w:num w:numId="12">
    <w:abstractNumId w:val="23"/>
  </w:num>
  <w:num w:numId="13">
    <w:abstractNumId w:val="12"/>
  </w:num>
  <w:num w:numId="14">
    <w:abstractNumId w:val="10"/>
  </w:num>
  <w:num w:numId="15">
    <w:abstractNumId w:val="18"/>
  </w:num>
  <w:num w:numId="16">
    <w:abstractNumId w:val="30"/>
  </w:num>
  <w:num w:numId="17">
    <w:abstractNumId w:val="29"/>
  </w:num>
  <w:num w:numId="18">
    <w:abstractNumId w:val="27"/>
  </w:num>
  <w:num w:numId="19">
    <w:abstractNumId w:val="34"/>
  </w:num>
  <w:num w:numId="20">
    <w:abstractNumId w:val="5"/>
  </w:num>
  <w:num w:numId="21">
    <w:abstractNumId w:val="8"/>
  </w:num>
  <w:num w:numId="22">
    <w:abstractNumId w:val="7"/>
  </w:num>
  <w:num w:numId="23">
    <w:abstractNumId w:val="17"/>
  </w:num>
  <w:num w:numId="24">
    <w:abstractNumId w:val="35"/>
  </w:num>
  <w:num w:numId="25">
    <w:abstractNumId w:val="33"/>
  </w:num>
  <w:num w:numId="26">
    <w:abstractNumId w:val="31"/>
  </w:num>
  <w:num w:numId="27">
    <w:abstractNumId w:val="15"/>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4"/>
  </w:num>
  <w:num w:numId="31">
    <w:abstractNumId w:val="13"/>
  </w:num>
  <w:num w:numId="32">
    <w:abstractNumId w:val="6"/>
  </w:num>
  <w:num w:numId="33">
    <w:abstractNumId w:val="9"/>
  </w:num>
  <w:num w:numId="34">
    <w:abstractNumId w:val="26"/>
  </w:num>
  <w:num w:numId="35">
    <w:abstractNumId w:val="1"/>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autoHyphenation/>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72FD"/>
    <w:rsid w:val="00016BB1"/>
    <w:rsid w:val="00017192"/>
    <w:rsid w:val="00021521"/>
    <w:rsid w:val="000230C0"/>
    <w:rsid w:val="00025590"/>
    <w:rsid w:val="00027950"/>
    <w:rsid w:val="00040FA9"/>
    <w:rsid w:val="00043463"/>
    <w:rsid w:val="00043896"/>
    <w:rsid w:val="00047532"/>
    <w:rsid w:val="0005019F"/>
    <w:rsid w:val="00053232"/>
    <w:rsid w:val="00054558"/>
    <w:rsid w:val="00055189"/>
    <w:rsid w:val="00062B56"/>
    <w:rsid w:val="0006314B"/>
    <w:rsid w:val="000655B4"/>
    <w:rsid w:val="00070924"/>
    <w:rsid w:val="000719B8"/>
    <w:rsid w:val="00072E44"/>
    <w:rsid w:val="00073641"/>
    <w:rsid w:val="00074516"/>
    <w:rsid w:val="0007545A"/>
    <w:rsid w:val="00082307"/>
    <w:rsid w:val="00082BBE"/>
    <w:rsid w:val="00082D23"/>
    <w:rsid w:val="00084C02"/>
    <w:rsid w:val="00096C48"/>
    <w:rsid w:val="000A4B74"/>
    <w:rsid w:val="000B114A"/>
    <w:rsid w:val="000B3094"/>
    <w:rsid w:val="000C01E8"/>
    <w:rsid w:val="000C1D2B"/>
    <w:rsid w:val="000C60B3"/>
    <w:rsid w:val="000C68B6"/>
    <w:rsid w:val="000C6A68"/>
    <w:rsid w:val="000D6EE7"/>
    <w:rsid w:val="000E0930"/>
    <w:rsid w:val="000E0A47"/>
    <w:rsid w:val="000E0DC6"/>
    <w:rsid w:val="000E3231"/>
    <w:rsid w:val="000E3A6D"/>
    <w:rsid w:val="000E3ABD"/>
    <w:rsid w:val="000E3BE7"/>
    <w:rsid w:val="000E6D44"/>
    <w:rsid w:val="000F2ABD"/>
    <w:rsid w:val="000F3A3C"/>
    <w:rsid w:val="000F3BC7"/>
    <w:rsid w:val="000F5DCF"/>
    <w:rsid w:val="001012B0"/>
    <w:rsid w:val="00101734"/>
    <w:rsid w:val="001111A5"/>
    <w:rsid w:val="00111D7C"/>
    <w:rsid w:val="00112A6C"/>
    <w:rsid w:val="001145FE"/>
    <w:rsid w:val="001146E0"/>
    <w:rsid w:val="00115B45"/>
    <w:rsid w:val="00116CAC"/>
    <w:rsid w:val="00117955"/>
    <w:rsid w:val="00122E7E"/>
    <w:rsid w:val="001239D7"/>
    <w:rsid w:val="00124303"/>
    <w:rsid w:val="00130BE2"/>
    <w:rsid w:val="00130F64"/>
    <w:rsid w:val="00136716"/>
    <w:rsid w:val="001409C4"/>
    <w:rsid w:val="001466E9"/>
    <w:rsid w:val="00146B4B"/>
    <w:rsid w:val="001502F1"/>
    <w:rsid w:val="001531A2"/>
    <w:rsid w:val="0015576F"/>
    <w:rsid w:val="00162139"/>
    <w:rsid w:val="00163558"/>
    <w:rsid w:val="00167313"/>
    <w:rsid w:val="001716A9"/>
    <w:rsid w:val="001733D1"/>
    <w:rsid w:val="001734FE"/>
    <w:rsid w:val="00173B6C"/>
    <w:rsid w:val="00191761"/>
    <w:rsid w:val="00195E9C"/>
    <w:rsid w:val="001967C3"/>
    <w:rsid w:val="001A0893"/>
    <w:rsid w:val="001A3247"/>
    <w:rsid w:val="001A395C"/>
    <w:rsid w:val="001A61D5"/>
    <w:rsid w:val="001B3DBA"/>
    <w:rsid w:val="001B7230"/>
    <w:rsid w:val="001B78CB"/>
    <w:rsid w:val="001C0EAF"/>
    <w:rsid w:val="001C283C"/>
    <w:rsid w:val="001C41AD"/>
    <w:rsid w:val="001C481D"/>
    <w:rsid w:val="001C4BD3"/>
    <w:rsid w:val="001D3AD7"/>
    <w:rsid w:val="001D7A85"/>
    <w:rsid w:val="001E2B42"/>
    <w:rsid w:val="001F00AA"/>
    <w:rsid w:val="001F0DE6"/>
    <w:rsid w:val="001F1B5C"/>
    <w:rsid w:val="001F5434"/>
    <w:rsid w:val="00200B93"/>
    <w:rsid w:val="00204B6D"/>
    <w:rsid w:val="00214BC5"/>
    <w:rsid w:val="00221F82"/>
    <w:rsid w:val="0022229B"/>
    <w:rsid w:val="00224576"/>
    <w:rsid w:val="002273E0"/>
    <w:rsid w:val="00237999"/>
    <w:rsid w:val="0024194C"/>
    <w:rsid w:val="00244DB9"/>
    <w:rsid w:val="00247224"/>
    <w:rsid w:val="00247383"/>
    <w:rsid w:val="00252611"/>
    <w:rsid w:val="002550E7"/>
    <w:rsid w:val="002617B8"/>
    <w:rsid w:val="002629AF"/>
    <w:rsid w:val="00264127"/>
    <w:rsid w:val="00264B88"/>
    <w:rsid w:val="002752A5"/>
    <w:rsid w:val="00277154"/>
    <w:rsid w:val="00281039"/>
    <w:rsid w:val="00283160"/>
    <w:rsid w:val="00286261"/>
    <w:rsid w:val="00287B38"/>
    <w:rsid w:val="00290267"/>
    <w:rsid w:val="00291752"/>
    <w:rsid w:val="00291DA9"/>
    <w:rsid w:val="00292698"/>
    <w:rsid w:val="00292BF3"/>
    <w:rsid w:val="00296306"/>
    <w:rsid w:val="002979A1"/>
    <w:rsid w:val="002A3205"/>
    <w:rsid w:val="002A4C68"/>
    <w:rsid w:val="002A7E69"/>
    <w:rsid w:val="002B382E"/>
    <w:rsid w:val="002B54D6"/>
    <w:rsid w:val="002B6AE9"/>
    <w:rsid w:val="002C0678"/>
    <w:rsid w:val="002C6FFB"/>
    <w:rsid w:val="002D130D"/>
    <w:rsid w:val="002D1B8D"/>
    <w:rsid w:val="002D2265"/>
    <w:rsid w:val="002D5879"/>
    <w:rsid w:val="002E2D5D"/>
    <w:rsid w:val="002E6507"/>
    <w:rsid w:val="002E6F15"/>
    <w:rsid w:val="002F0F8D"/>
    <w:rsid w:val="002F2C16"/>
    <w:rsid w:val="00311754"/>
    <w:rsid w:val="00311B32"/>
    <w:rsid w:val="00311D6E"/>
    <w:rsid w:val="003122B6"/>
    <w:rsid w:val="0031333A"/>
    <w:rsid w:val="00315117"/>
    <w:rsid w:val="0033006B"/>
    <w:rsid w:val="00331968"/>
    <w:rsid w:val="003335E2"/>
    <w:rsid w:val="00350709"/>
    <w:rsid w:val="00351C7C"/>
    <w:rsid w:val="00354B06"/>
    <w:rsid w:val="00355796"/>
    <w:rsid w:val="003564DD"/>
    <w:rsid w:val="0035675B"/>
    <w:rsid w:val="00366149"/>
    <w:rsid w:val="0036701C"/>
    <w:rsid w:val="00370B57"/>
    <w:rsid w:val="0037714A"/>
    <w:rsid w:val="0037733F"/>
    <w:rsid w:val="00377F79"/>
    <w:rsid w:val="0038124B"/>
    <w:rsid w:val="00386A03"/>
    <w:rsid w:val="003879C6"/>
    <w:rsid w:val="00391725"/>
    <w:rsid w:val="003976B3"/>
    <w:rsid w:val="003A4387"/>
    <w:rsid w:val="003B2A75"/>
    <w:rsid w:val="003B2EF5"/>
    <w:rsid w:val="003C26D9"/>
    <w:rsid w:val="003D38E5"/>
    <w:rsid w:val="003D3F2A"/>
    <w:rsid w:val="003E0096"/>
    <w:rsid w:val="003E6405"/>
    <w:rsid w:val="003F2CF5"/>
    <w:rsid w:val="003F7A73"/>
    <w:rsid w:val="00400351"/>
    <w:rsid w:val="00400388"/>
    <w:rsid w:val="0040099E"/>
    <w:rsid w:val="00403BFE"/>
    <w:rsid w:val="00412BC7"/>
    <w:rsid w:val="004136A9"/>
    <w:rsid w:val="00414551"/>
    <w:rsid w:val="00415A4E"/>
    <w:rsid w:val="004239DC"/>
    <w:rsid w:val="004257FC"/>
    <w:rsid w:val="00425CCB"/>
    <w:rsid w:val="0043174F"/>
    <w:rsid w:val="00433416"/>
    <w:rsid w:val="0043384D"/>
    <w:rsid w:val="00444010"/>
    <w:rsid w:val="004474E2"/>
    <w:rsid w:val="00452D46"/>
    <w:rsid w:val="004530AE"/>
    <w:rsid w:val="00454DD4"/>
    <w:rsid w:val="004570FE"/>
    <w:rsid w:val="0046237F"/>
    <w:rsid w:val="00462F53"/>
    <w:rsid w:val="004671B2"/>
    <w:rsid w:val="00471E1E"/>
    <w:rsid w:val="0047410D"/>
    <w:rsid w:val="00475242"/>
    <w:rsid w:val="004807E4"/>
    <w:rsid w:val="00482ECE"/>
    <w:rsid w:val="0048462B"/>
    <w:rsid w:val="00485576"/>
    <w:rsid w:val="004915BC"/>
    <w:rsid w:val="0049555D"/>
    <w:rsid w:val="004A2927"/>
    <w:rsid w:val="004A410F"/>
    <w:rsid w:val="004A4F98"/>
    <w:rsid w:val="004A60D1"/>
    <w:rsid w:val="004B1F6B"/>
    <w:rsid w:val="004B2F34"/>
    <w:rsid w:val="004C58A1"/>
    <w:rsid w:val="004C6CB1"/>
    <w:rsid w:val="004C74C4"/>
    <w:rsid w:val="004D1C89"/>
    <w:rsid w:val="004D7078"/>
    <w:rsid w:val="004E0266"/>
    <w:rsid w:val="004E051C"/>
    <w:rsid w:val="004E1342"/>
    <w:rsid w:val="004E39A2"/>
    <w:rsid w:val="004E67CE"/>
    <w:rsid w:val="004E7BB8"/>
    <w:rsid w:val="004F036F"/>
    <w:rsid w:val="004F4D72"/>
    <w:rsid w:val="004F5335"/>
    <w:rsid w:val="004F694B"/>
    <w:rsid w:val="004F7EF5"/>
    <w:rsid w:val="005047FF"/>
    <w:rsid w:val="00505EAA"/>
    <w:rsid w:val="00505FAA"/>
    <w:rsid w:val="0051288B"/>
    <w:rsid w:val="00522859"/>
    <w:rsid w:val="0053002A"/>
    <w:rsid w:val="00532780"/>
    <w:rsid w:val="00535A67"/>
    <w:rsid w:val="005424FC"/>
    <w:rsid w:val="005436F8"/>
    <w:rsid w:val="00544A3D"/>
    <w:rsid w:val="00544EE8"/>
    <w:rsid w:val="00546BBA"/>
    <w:rsid w:val="00552FEC"/>
    <w:rsid w:val="00554527"/>
    <w:rsid w:val="00556A7C"/>
    <w:rsid w:val="005636C6"/>
    <w:rsid w:val="00564184"/>
    <w:rsid w:val="00567864"/>
    <w:rsid w:val="00572025"/>
    <w:rsid w:val="0057394C"/>
    <w:rsid w:val="00575A59"/>
    <w:rsid w:val="00577450"/>
    <w:rsid w:val="00584E0F"/>
    <w:rsid w:val="00596A38"/>
    <w:rsid w:val="00596A8E"/>
    <w:rsid w:val="005A15E2"/>
    <w:rsid w:val="005A17C5"/>
    <w:rsid w:val="005A24C7"/>
    <w:rsid w:val="005A5899"/>
    <w:rsid w:val="005A6087"/>
    <w:rsid w:val="005B20A1"/>
    <w:rsid w:val="005B4B91"/>
    <w:rsid w:val="005B5812"/>
    <w:rsid w:val="005C2623"/>
    <w:rsid w:val="005C68F3"/>
    <w:rsid w:val="005D09D5"/>
    <w:rsid w:val="005D196D"/>
    <w:rsid w:val="005D53F8"/>
    <w:rsid w:val="005D6384"/>
    <w:rsid w:val="005D6A6B"/>
    <w:rsid w:val="005E0306"/>
    <w:rsid w:val="005E0C02"/>
    <w:rsid w:val="005E0DFD"/>
    <w:rsid w:val="005E5001"/>
    <w:rsid w:val="005E57BE"/>
    <w:rsid w:val="005E6738"/>
    <w:rsid w:val="005F0E1D"/>
    <w:rsid w:val="005F2F1E"/>
    <w:rsid w:val="005F661B"/>
    <w:rsid w:val="00606800"/>
    <w:rsid w:val="00607928"/>
    <w:rsid w:val="00610B91"/>
    <w:rsid w:val="00612F41"/>
    <w:rsid w:val="00616783"/>
    <w:rsid w:val="00620FEF"/>
    <w:rsid w:val="006254A3"/>
    <w:rsid w:val="00636BE5"/>
    <w:rsid w:val="00636E42"/>
    <w:rsid w:val="006415BB"/>
    <w:rsid w:val="00642314"/>
    <w:rsid w:val="00643CC5"/>
    <w:rsid w:val="006443E0"/>
    <w:rsid w:val="00645607"/>
    <w:rsid w:val="006500E0"/>
    <w:rsid w:val="0065142A"/>
    <w:rsid w:val="00651458"/>
    <w:rsid w:val="00655214"/>
    <w:rsid w:val="0065712B"/>
    <w:rsid w:val="00660A35"/>
    <w:rsid w:val="00662EBE"/>
    <w:rsid w:val="00663A14"/>
    <w:rsid w:val="00680C68"/>
    <w:rsid w:val="006856AA"/>
    <w:rsid w:val="00685B9A"/>
    <w:rsid w:val="00694E2D"/>
    <w:rsid w:val="006953A1"/>
    <w:rsid w:val="006A439A"/>
    <w:rsid w:val="006A45EB"/>
    <w:rsid w:val="006A6C3E"/>
    <w:rsid w:val="006A6F87"/>
    <w:rsid w:val="006A7E9B"/>
    <w:rsid w:val="006B23E5"/>
    <w:rsid w:val="006B3BD4"/>
    <w:rsid w:val="006B549D"/>
    <w:rsid w:val="006B7682"/>
    <w:rsid w:val="006B799D"/>
    <w:rsid w:val="006C087C"/>
    <w:rsid w:val="006C69BC"/>
    <w:rsid w:val="006D2325"/>
    <w:rsid w:val="006D3009"/>
    <w:rsid w:val="006E0E87"/>
    <w:rsid w:val="006E0F0D"/>
    <w:rsid w:val="006E263F"/>
    <w:rsid w:val="006E4BC8"/>
    <w:rsid w:val="006E5676"/>
    <w:rsid w:val="006E71E2"/>
    <w:rsid w:val="006F35AE"/>
    <w:rsid w:val="006F70E7"/>
    <w:rsid w:val="007069F1"/>
    <w:rsid w:val="00714441"/>
    <w:rsid w:val="007148D3"/>
    <w:rsid w:val="00715DF3"/>
    <w:rsid w:val="00720A0E"/>
    <w:rsid w:val="007216FD"/>
    <w:rsid w:val="00722C23"/>
    <w:rsid w:val="00726B11"/>
    <w:rsid w:val="007319EF"/>
    <w:rsid w:val="00735EEC"/>
    <w:rsid w:val="00736B77"/>
    <w:rsid w:val="00737973"/>
    <w:rsid w:val="007400F8"/>
    <w:rsid w:val="007409EE"/>
    <w:rsid w:val="0074317E"/>
    <w:rsid w:val="00744F97"/>
    <w:rsid w:val="00747022"/>
    <w:rsid w:val="00747466"/>
    <w:rsid w:val="00747D6A"/>
    <w:rsid w:val="00750AE4"/>
    <w:rsid w:val="00751A26"/>
    <w:rsid w:val="007533D8"/>
    <w:rsid w:val="00756B77"/>
    <w:rsid w:val="007644A1"/>
    <w:rsid w:val="00771887"/>
    <w:rsid w:val="00772258"/>
    <w:rsid w:val="00780587"/>
    <w:rsid w:val="00783E97"/>
    <w:rsid w:val="00786739"/>
    <w:rsid w:val="007875F6"/>
    <w:rsid w:val="00790B70"/>
    <w:rsid w:val="0079499E"/>
    <w:rsid w:val="007A0FDB"/>
    <w:rsid w:val="007A1C76"/>
    <w:rsid w:val="007A30DB"/>
    <w:rsid w:val="007A5108"/>
    <w:rsid w:val="007A736D"/>
    <w:rsid w:val="007B1316"/>
    <w:rsid w:val="007B26C6"/>
    <w:rsid w:val="007B42DA"/>
    <w:rsid w:val="007C059B"/>
    <w:rsid w:val="007C1E50"/>
    <w:rsid w:val="007C3E7D"/>
    <w:rsid w:val="007D133D"/>
    <w:rsid w:val="007D68A5"/>
    <w:rsid w:val="007E1032"/>
    <w:rsid w:val="007E1A97"/>
    <w:rsid w:val="007E1EA2"/>
    <w:rsid w:val="007E486F"/>
    <w:rsid w:val="007E51C0"/>
    <w:rsid w:val="007E6E2A"/>
    <w:rsid w:val="00803840"/>
    <w:rsid w:val="0081105F"/>
    <w:rsid w:val="00811143"/>
    <w:rsid w:val="008127AA"/>
    <w:rsid w:val="00813255"/>
    <w:rsid w:val="008132D1"/>
    <w:rsid w:val="00817E60"/>
    <w:rsid w:val="0082111D"/>
    <w:rsid w:val="00822B16"/>
    <w:rsid w:val="00834C1D"/>
    <w:rsid w:val="0084177E"/>
    <w:rsid w:val="0084208E"/>
    <w:rsid w:val="008430DA"/>
    <w:rsid w:val="00847A31"/>
    <w:rsid w:val="00847CF0"/>
    <w:rsid w:val="008532A3"/>
    <w:rsid w:val="008604E1"/>
    <w:rsid w:val="00862EB2"/>
    <w:rsid w:val="00880020"/>
    <w:rsid w:val="0088407F"/>
    <w:rsid w:val="008905EE"/>
    <w:rsid w:val="00890AF4"/>
    <w:rsid w:val="00892665"/>
    <w:rsid w:val="00892FEA"/>
    <w:rsid w:val="008A15D5"/>
    <w:rsid w:val="008A2186"/>
    <w:rsid w:val="008A2259"/>
    <w:rsid w:val="008A50C2"/>
    <w:rsid w:val="008A6743"/>
    <w:rsid w:val="008B471A"/>
    <w:rsid w:val="008C0148"/>
    <w:rsid w:val="008C4842"/>
    <w:rsid w:val="008C6937"/>
    <w:rsid w:val="008D0660"/>
    <w:rsid w:val="008D0D96"/>
    <w:rsid w:val="008D2C6F"/>
    <w:rsid w:val="008D67AE"/>
    <w:rsid w:val="008E0F11"/>
    <w:rsid w:val="008E2273"/>
    <w:rsid w:val="008E3C4F"/>
    <w:rsid w:val="008E6013"/>
    <w:rsid w:val="008E6140"/>
    <w:rsid w:val="008E7EFC"/>
    <w:rsid w:val="008F67B0"/>
    <w:rsid w:val="00900E68"/>
    <w:rsid w:val="00904E06"/>
    <w:rsid w:val="00906838"/>
    <w:rsid w:val="00916A25"/>
    <w:rsid w:val="00926419"/>
    <w:rsid w:val="00927C1B"/>
    <w:rsid w:val="00930027"/>
    <w:rsid w:val="00934086"/>
    <w:rsid w:val="00934419"/>
    <w:rsid w:val="009374EF"/>
    <w:rsid w:val="009415AF"/>
    <w:rsid w:val="00943D28"/>
    <w:rsid w:val="00945A7E"/>
    <w:rsid w:val="009467EE"/>
    <w:rsid w:val="00947298"/>
    <w:rsid w:val="00953E06"/>
    <w:rsid w:val="00953FE1"/>
    <w:rsid w:val="0096317C"/>
    <w:rsid w:val="00966F6B"/>
    <w:rsid w:val="009703D6"/>
    <w:rsid w:val="00972DFB"/>
    <w:rsid w:val="009735D0"/>
    <w:rsid w:val="009736CF"/>
    <w:rsid w:val="00975123"/>
    <w:rsid w:val="00981420"/>
    <w:rsid w:val="00984BAE"/>
    <w:rsid w:val="0098535C"/>
    <w:rsid w:val="00995E4B"/>
    <w:rsid w:val="00996271"/>
    <w:rsid w:val="0099635E"/>
    <w:rsid w:val="009A1EF2"/>
    <w:rsid w:val="009A3D15"/>
    <w:rsid w:val="009B3785"/>
    <w:rsid w:val="009C10A7"/>
    <w:rsid w:val="009C34D8"/>
    <w:rsid w:val="009C5E74"/>
    <w:rsid w:val="009D0000"/>
    <w:rsid w:val="009D0689"/>
    <w:rsid w:val="009D195E"/>
    <w:rsid w:val="009D6491"/>
    <w:rsid w:val="009E26E3"/>
    <w:rsid w:val="009E7544"/>
    <w:rsid w:val="009F5150"/>
    <w:rsid w:val="00A00606"/>
    <w:rsid w:val="00A00752"/>
    <w:rsid w:val="00A04B91"/>
    <w:rsid w:val="00A14982"/>
    <w:rsid w:val="00A15369"/>
    <w:rsid w:val="00A1562A"/>
    <w:rsid w:val="00A16D1E"/>
    <w:rsid w:val="00A16F50"/>
    <w:rsid w:val="00A24766"/>
    <w:rsid w:val="00A255A8"/>
    <w:rsid w:val="00A312E0"/>
    <w:rsid w:val="00A32286"/>
    <w:rsid w:val="00A3426D"/>
    <w:rsid w:val="00A426D1"/>
    <w:rsid w:val="00A509DC"/>
    <w:rsid w:val="00A527EB"/>
    <w:rsid w:val="00A60248"/>
    <w:rsid w:val="00A71F34"/>
    <w:rsid w:val="00A744B9"/>
    <w:rsid w:val="00A76F85"/>
    <w:rsid w:val="00A77E58"/>
    <w:rsid w:val="00A81D81"/>
    <w:rsid w:val="00A822C8"/>
    <w:rsid w:val="00A82C20"/>
    <w:rsid w:val="00A83A34"/>
    <w:rsid w:val="00A875C8"/>
    <w:rsid w:val="00A902A3"/>
    <w:rsid w:val="00A905A8"/>
    <w:rsid w:val="00A92202"/>
    <w:rsid w:val="00A96412"/>
    <w:rsid w:val="00AA5AF4"/>
    <w:rsid w:val="00AA5B53"/>
    <w:rsid w:val="00AA60AF"/>
    <w:rsid w:val="00AA7A2A"/>
    <w:rsid w:val="00AB2A9D"/>
    <w:rsid w:val="00AB6F53"/>
    <w:rsid w:val="00AC06C5"/>
    <w:rsid w:val="00AC187A"/>
    <w:rsid w:val="00AD266B"/>
    <w:rsid w:val="00AD2D8B"/>
    <w:rsid w:val="00AD462B"/>
    <w:rsid w:val="00AD70CA"/>
    <w:rsid w:val="00AE188B"/>
    <w:rsid w:val="00AE25AE"/>
    <w:rsid w:val="00AE26EE"/>
    <w:rsid w:val="00AE4120"/>
    <w:rsid w:val="00AE6398"/>
    <w:rsid w:val="00AE66CD"/>
    <w:rsid w:val="00AF2CD2"/>
    <w:rsid w:val="00AF2EC2"/>
    <w:rsid w:val="00AF38C4"/>
    <w:rsid w:val="00B03A08"/>
    <w:rsid w:val="00B04928"/>
    <w:rsid w:val="00B0597D"/>
    <w:rsid w:val="00B06BA5"/>
    <w:rsid w:val="00B07B90"/>
    <w:rsid w:val="00B10AA4"/>
    <w:rsid w:val="00B145CB"/>
    <w:rsid w:val="00B161E2"/>
    <w:rsid w:val="00B20160"/>
    <w:rsid w:val="00B22811"/>
    <w:rsid w:val="00B2323C"/>
    <w:rsid w:val="00B24951"/>
    <w:rsid w:val="00B27B4D"/>
    <w:rsid w:val="00B306F4"/>
    <w:rsid w:val="00B338CA"/>
    <w:rsid w:val="00B33EEA"/>
    <w:rsid w:val="00B37DDA"/>
    <w:rsid w:val="00B4102D"/>
    <w:rsid w:val="00B539FE"/>
    <w:rsid w:val="00B57720"/>
    <w:rsid w:val="00B64722"/>
    <w:rsid w:val="00B649D7"/>
    <w:rsid w:val="00B64D02"/>
    <w:rsid w:val="00B66020"/>
    <w:rsid w:val="00B71FA7"/>
    <w:rsid w:val="00B76C18"/>
    <w:rsid w:val="00B845C4"/>
    <w:rsid w:val="00B8773E"/>
    <w:rsid w:val="00B93A91"/>
    <w:rsid w:val="00BA0980"/>
    <w:rsid w:val="00BA4FDC"/>
    <w:rsid w:val="00BA6360"/>
    <w:rsid w:val="00BB1EC8"/>
    <w:rsid w:val="00BB1EEE"/>
    <w:rsid w:val="00BB73B2"/>
    <w:rsid w:val="00BC0767"/>
    <w:rsid w:val="00BC369C"/>
    <w:rsid w:val="00BC5C65"/>
    <w:rsid w:val="00BC662F"/>
    <w:rsid w:val="00BC78A0"/>
    <w:rsid w:val="00BD0F14"/>
    <w:rsid w:val="00BD158F"/>
    <w:rsid w:val="00BD310C"/>
    <w:rsid w:val="00BD3E02"/>
    <w:rsid w:val="00BD49A5"/>
    <w:rsid w:val="00BE063D"/>
    <w:rsid w:val="00BE09DB"/>
    <w:rsid w:val="00BE13FD"/>
    <w:rsid w:val="00BE6290"/>
    <w:rsid w:val="00BE7F18"/>
    <w:rsid w:val="00BF47A7"/>
    <w:rsid w:val="00BF7345"/>
    <w:rsid w:val="00C00C3F"/>
    <w:rsid w:val="00C018B6"/>
    <w:rsid w:val="00C0233D"/>
    <w:rsid w:val="00C0314B"/>
    <w:rsid w:val="00C0351D"/>
    <w:rsid w:val="00C05F38"/>
    <w:rsid w:val="00C110C3"/>
    <w:rsid w:val="00C11184"/>
    <w:rsid w:val="00C12421"/>
    <w:rsid w:val="00C12712"/>
    <w:rsid w:val="00C12A69"/>
    <w:rsid w:val="00C22B04"/>
    <w:rsid w:val="00C2378E"/>
    <w:rsid w:val="00C23922"/>
    <w:rsid w:val="00C2495B"/>
    <w:rsid w:val="00C30BFE"/>
    <w:rsid w:val="00C3511F"/>
    <w:rsid w:val="00C4176D"/>
    <w:rsid w:val="00C42571"/>
    <w:rsid w:val="00C46144"/>
    <w:rsid w:val="00C569AE"/>
    <w:rsid w:val="00C63AC9"/>
    <w:rsid w:val="00C71751"/>
    <w:rsid w:val="00C71A02"/>
    <w:rsid w:val="00C72E68"/>
    <w:rsid w:val="00C757C9"/>
    <w:rsid w:val="00C75878"/>
    <w:rsid w:val="00C77F44"/>
    <w:rsid w:val="00C81C32"/>
    <w:rsid w:val="00C84747"/>
    <w:rsid w:val="00C87129"/>
    <w:rsid w:val="00C927F0"/>
    <w:rsid w:val="00CA2577"/>
    <w:rsid w:val="00CA3EBC"/>
    <w:rsid w:val="00CB45B9"/>
    <w:rsid w:val="00CB6590"/>
    <w:rsid w:val="00CB6F2C"/>
    <w:rsid w:val="00CC677F"/>
    <w:rsid w:val="00CD2583"/>
    <w:rsid w:val="00CD262E"/>
    <w:rsid w:val="00CD2C7E"/>
    <w:rsid w:val="00CD4558"/>
    <w:rsid w:val="00CE24E7"/>
    <w:rsid w:val="00CE31B2"/>
    <w:rsid w:val="00CE32A6"/>
    <w:rsid w:val="00CE36E2"/>
    <w:rsid w:val="00CE5BA7"/>
    <w:rsid w:val="00CE5BCD"/>
    <w:rsid w:val="00CE5ED2"/>
    <w:rsid w:val="00CF37B1"/>
    <w:rsid w:val="00CF555E"/>
    <w:rsid w:val="00D02A73"/>
    <w:rsid w:val="00D034A0"/>
    <w:rsid w:val="00D034D6"/>
    <w:rsid w:val="00D157C8"/>
    <w:rsid w:val="00D16F0A"/>
    <w:rsid w:val="00D215E9"/>
    <w:rsid w:val="00D23AA0"/>
    <w:rsid w:val="00D25596"/>
    <w:rsid w:val="00D262C9"/>
    <w:rsid w:val="00D263AC"/>
    <w:rsid w:val="00D266C2"/>
    <w:rsid w:val="00D305D0"/>
    <w:rsid w:val="00D30D29"/>
    <w:rsid w:val="00D32610"/>
    <w:rsid w:val="00D348F5"/>
    <w:rsid w:val="00D4102A"/>
    <w:rsid w:val="00D44500"/>
    <w:rsid w:val="00D45940"/>
    <w:rsid w:val="00D46195"/>
    <w:rsid w:val="00D4754E"/>
    <w:rsid w:val="00D50203"/>
    <w:rsid w:val="00D5079E"/>
    <w:rsid w:val="00D525DC"/>
    <w:rsid w:val="00D53C11"/>
    <w:rsid w:val="00D54031"/>
    <w:rsid w:val="00D60792"/>
    <w:rsid w:val="00D6237A"/>
    <w:rsid w:val="00D632D9"/>
    <w:rsid w:val="00D63499"/>
    <w:rsid w:val="00D6553F"/>
    <w:rsid w:val="00D718C2"/>
    <w:rsid w:val="00D739CE"/>
    <w:rsid w:val="00D77FDD"/>
    <w:rsid w:val="00D80125"/>
    <w:rsid w:val="00D84018"/>
    <w:rsid w:val="00D846FD"/>
    <w:rsid w:val="00D858C7"/>
    <w:rsid w:val="00D908A4"/>
    <w:rsid w:val="00D917D3"/>
    <w:rsid w:val="00D97CF3"/>
    <w:rsid w:val="00DA2390"/>
    <w:rsid w:val="00DA38D2"/>
    <w:rsid w:val="00DA50D6"/>
    <w:rsid w:val="00DA67DB"/>
    <w:rsid w:val="00DB3B77"/>
    <w:rsid w:val="00DB73B7"/>
    <w:rsid w:val="00DC3CF6"/>
    <w:rsid w:val="00DC72F9"/>
    <w:rsid w:val="00DD1DC5"/>
    <w:rsid w:val="00DD20EF"/>
    <w:rsid w:val="00DD693D"/>
    <w:rsid w:val="00DE2005"/>
    <w:rsid w:val="00DE6590"/>
    <w:rsid w:val="00DE7014"/>
    <w:rsid w:val="00DF3201"/>
    <w:rsid w:val="00DF329B"/>
    <w:rsid w:val="00DF4519"/>
    <w:rsid w:val="00DF7685"/>
    <w:rsid w:val="00E015B8"/>
    <w:rsid w:val="00E073F6"/>
    <w:rsid w:val="00E10790"/>
    <w:rsid w:val="00E138CA"/>
    <w:rsid w:val="00E14788"/>
    <w:rsid w:val="00E15D85"/>
    <w:rsid w:val="00E21BFE"/>
    <w:rsid w:val="00E26EA2"/>
    <w:rsid w:val="00E325EA"/>
    <w:rsid w:val="00E328F0"/>
    <w:rsid w:val="00E33E65"/>
    <w:rsid w:val="00E470CC"/>
    <w:rsid w:val="00E547C3"/>
    <w:rsid w:val="00E570D3"/>
    <w:rsid w:val="00E608F1"/>
    <w:rsid w:val="00E6140D"/>
    <w:rsid w:val="00E65043"/>
    <w:rsid w:val="00E678D3"/>
    <w:rsid w:val="00E7552A"/>
    <w:rsid w:val="00E7695F"/>
    <w:rsid w:val="00E833F8"/>
    <w:rsid w:val="00E87AF9"/>
    <w:rsid w:val="00E91876"/>
    <w:rsid w:val="00E963AF"/>
    <w:rsid w:val="00E96AA5"/>
    <w:rsid w:val="00EA0706"/>
    <w:rsid w:val="00EA0AAA"/>
    <w:rsid w:val="00EA3209"/>
    <w:rsid w:val="00EA42EE"/>
    <w:rsid w:val="00EA655A"/>
    <w:rsid w:val="00EA674A"/>
    <w:rsid w:val="00EB2629"/>
    <w:rsid w:val="00EB3C9E"/>
    <w:rsid w:val="00EB4AF2"/>
    <w:rsid w:val="00EB64E7"/>
    <w:rsid w:val="00EC1530"/>
    <w:rsid w:val="00EC20EA"/>
    <w:rsid w:val="00ED68A7"/>
    <w:rsid w:val="00ED7A23"/>
    <w:rsid w:val="00ED7F4C"/>
    <w:rsid w:val="00EE09D7"/>
    <w:rsid w:val="00EE631F"/>
    <w:rsid w:val="00EE6F43"/>
    <w:rsid w:val="00EE780F"/>
    <w:rsid w:val="00EF14E9"/>
    <w:rsid w:val="00EF1587"/>
    <w:rsid w:val="00EF1F69"/>
    <w:rsid w:val="00EF2FA8"/>
    <w:rsid w:val="00F03548"/>
    <w:rsid w:val="00F04B7D"/>
    <w:rsid w:val="00F05438"/>
    <w:rsid w:val="00F06F4A"/>
    <w:rsid w:val="00F108FF"/>
    <w:rsid w:val="00F15C16"/>
    <w:rsid w:val="00F16F35"/>
    <w:rsid w:val="00F17986"/>
    <w:rsid w:val="00F22056"/>
    <w:rsid w:val="00F25B89"/>
    <w:rsid w:val="00F31641"/>
    <w:rsid w:val="00F35056"/>
    <w:rsid w:val="00F35932"/>
    <w:rsid w:val="00F4447C"/>
    <w:rsid w:val="00F46D59"/>
    <w:rsid w:val="00F569BD"/>
    <w:rsid w:val="00F57DB4"/>
    <w:rsid w:val="00F6296D"/>
    <w:rsid w:val="00F62EDC"/>
    <w:rsid w:val="00F632DE"/>
    <w:rsid w:val="00F66F7F"/>
    <w:rsid w:val="00F726DA"/>
    <w:rsid w:val="00F80EAC"/>
    <w:rsid w:val="00F834AE"/>
    <w:rsid w:val="00F869C0"/>
    <w:rsid w:val="00F87E62"/>
    <w:rsid w:val="00F91AB2"/>
    <w:rsid w:val="00F928C8"/>
    <w:rsid w:val="00F97A04"/>
    <w:rsid w:val="00FA1305"/>
    <w:rsid w:val="00FA4579"/>
    <w:rsid w:val="00FA4A56"/>
    <w:rsid w:val="00FA4E06"/>
    <w:rsid w:val="00FB1A90"/>
    <w:rsid w:val="00FB5C0F"/>
    <w:rsid w:val="00FC10E8"/>
    <w:rsid w:val="00FC224A"/>
    <w:rsid w:val="00FC2693"/>
    <w:rsid w:val="00FC7C14"/>
    <w:rsid w:val="00FD1FCC"/>
    <w:rsid w:val="00FD4F50"/>
    <w:rsid w:val="00FE0E6F"/>
    <w:rsid w:val="00FE13F5"/>
    <w:rsid w:val="00FE1EFF"/>
    <w:rsid w:val="00FE34BE"/>
    <w:rsid w:val="00FE57D3"/>
    <w:rsid w:val="00FE5B00"/>
    <w:rsid w:val="00FF1EB7"/>
    <w:rsid w:val="00FF41F0"/>
    <w:rsid w:val="00FF6525"/>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unhideWhenUsed/>
    <w:rsid w:val="004E0266"/>
    <w:rPr>
      <w:rFonts w:ascii="Tahoma" w:hAnsi="Tahoma" w:cs="Tahoma"/>
      <w:sz w:val="16"/>
      <w:szCs w:val="16"/>
    </w:rPr>
  </w:style>
  <w:style w:type="character" w:customStyle="1" w:styleId="aa">
    <w:name w:val="Текст выноски Знак"/>
    <w:basedOn w:val="a0"/>
    <w:link w:val="a9"/>
    <w:uiPriority w:val="99"/>
    <w:rsid w:val="004E0266"/>
    <w:rPr>
      <w:rFonts w:ascii="Tahoma" w:hAnsi="Tahoma" w:cs="Tahoma"/>
      <w:sz w:val="16"/>
      <w:szCs w:val="16"/>
    </w:rPr>
  </w:style>
  <w:style w:type="paragraph" w:customStyle="1" w:styleId="ConsPlusNormal">
    <w:name w:val="ConsPlusNormal"/>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uiPriority w:val="99"/>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customStyle="1" w:styleId="20">
    <w:name w:val="Заголовок 2 Знак"/>
    <w:basedOn w:val="a0"/>
    <w:link w:val="2"/>
    <w:rsid w:val="008A15D5"/>
    <w:rPr>
      <w:rFonts w:ascii="Arial" w:hAnsi="Arial" w:cs="Arial"/>
      <w:b/>
      <w:bCs/>
      <w:i/>
      <w:iCs/>
      <w:sz w:val="28"/>
      <w:szCs w:val="28"/>
    </w:rPr>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3">
    <w:name w:val="Основной текст с отступом 3 Знак"/>
    <w:basedOn w:val="a0"/>
    <w:uiPriority w:val="99"/>
    <w:rsid w:val="008A15D5"/>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rsid w:val="008A15D5"/>
    <w:pPr>
      <w:overflowPunct/>
      <w:jc w:val="both"/>
      <w:textAlignment w:val="auto"/>
    </w:pPr>
    <w:rPr>
      <w:rFonts w:ascii="Arial" w:hAnsi="Arial"/>
      <w:sz w:val="24"/>
      <w:szCs w:val="24"/>
    </w:rPr>
  </w:style>
  <w:style w:type="table" w:styleId="aff2">
    <w:name w:val="Table Grid"/>
    <w:basedOn w:val="a1"/>
    <w:uiPriority w:val="59"/>
    <w:rsid w:val="008A1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paragraph" w:customStyle="1" w:styleId="xl94">
    <w:name w:val="xl94"/>
    <w:basedOn w:val="a"/>
    <w:rsid w:val="00C12421"/>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C12421"/>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C12421"/>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c">
    <w:name w:val="Цветовое выделение"/>
    <w:rsid w:val="00945A7E"/>
    <w:rPr>
      <w:b/>
      <w:bCs/>
      <w:color w:val="26282F"/>
      <w:sz w:val="26"/>
      <w:szCs w:val="26"/>
    </w:rPr>
  </w:style>
  <w:style w:type="paragraph" w:customStyle="1" w:styleId="Standard">
    <w:name w:val="Standard"/>
    <w:rsid w:val="00945A7E"/>
    <w:pPr>
      <w:widowControl w:val="0"/>
      <w:suppressAutoHyphens/>
      <w:autoSpaceDN w:val="0"/>
      <w:textAlignment w:val="baseline"/>
    </w:pPr>
    <w:rPr>
      <w:rFonts w:eastAsia="Lucida Sans Unicode" w:cs="Mangal"/>
      <w:kern w:val="3"/>
      <w:sz w:val="24"/>
      <w:szCs w:val="24"/>
      <w:lang w:eastAsia="zh-CN" w:bidi="hi-IN"/>
    </w:rPr>
  </w:style>
  <w:style w:type="paragraph" w:customStyle="1" w:styleId="xl97">
    <w:name w:val="xl97"/>
    <w:basedOn w:val="a"/>
    <w:rsid w:val="00B07B9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8">
    <w:name w:val="xl98"/>
    <w:basedOn w:val="a"/>
    <w:rsid w:val="00B07B9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9">
    <w:name w:val="xl99"/>
    <w:basedOn w:val="a"/>
    <w:rsid w:val="00B07B90"/>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d">
    <w:name w:val="Основной текст_"/>
    <w:link w:val="2a"/>
    <w:rsid w:val="007148D3"/>
    <w:rPr>
      <w:spacing w:val="1"/>
      <w:sz w:val="14"/>
      <w:szCs w:val="14"/>
      <w:shd w:val="clear" w:color="auto" w:fill="FFFFFF"/>
    </w:rPr>
  </w:style>
  <w:style w:type="paragraph" w:customStyle="1" w:styleId="2a">
    <w:name w:val="Основной текст2"/>
    <w:basedOn w:val="a"/>
    <w:link w:val="affd"/>
    <w:rsid w:val="007148D3"/>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7148D3"/>
  </w:style>
  <w:style w:type="character" w:customStyle="1" w:styleId="1e">
    <w:name w:val="Основной текст с отступом Знак1"/>
    <w:basedOn w:val="a0"/>
    <w:uiPriority w:val="99"/>
    <w:semiHidden/>
    <w:rsid w:val="007148D3"/>
  </w:style>
  <w:style w:type="character" w:customStyle="1" w:styleId="1f">
    <w:name w:val="Основной текст Знак1"/>
    <w:basedOn w:val="a0"/>
    <w:uiPriority w:val="99"/>
    <w:semiHidden/>
    <w:rsid w:val="007148D3"/>
  </w:style>
  <w:style w:type="character" w:customStyle="1" w:styleId="214">
    <w:name w:val="Основной текст с отступом 2 Знак1"/>
    <w:basedOn w:val="a0"/>
    <w:uiPriority w:val="99"/>
    <w:semiHidden/>
    <w:rsid w:val="007148D3"/>
  </w:style>
  <w:style w:type="character" w:customStyle="1" w:styleId="313">
    <w:name w:val="Основной текст 3 Знак1"/>
    <w:basedOn w:val="a0"/>
    <w:uiPriority w:val="99"/>
    <w:semiHidden/>
    <w:rsid w:val="007148D3"/>
    <w:rPr>
      <w:sz w:val="16"/>
      <w:szCs w:val="16"/>
    </w:rPr>
  </w:style>
  <w:style w:type="character" w:customStyle="1" w:styleId="1f0">
    <w:name w:val="Название Знак1"/>
    <w:basedOn w:val="a0"/>
    <w:uiPriority w:val="10"/>
    <w:rsid w:val="007148D3"/>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7148D3"/>
  </w:style>
  <w:style w:type="paragraph" w:customStyle="1" w:styleId="affe">
    <w:name w:val="Прижатый влево"/>
    <w:basedOn w:val="a"/>
    <w:next w:val="a"/>
    <w:uiPriority w:val="99"/>
    <w:rsid w:val="007148D3"/>
    <w:pPr>
      <w:overflowPunct/>
      <w:textAlignment w:val="auto"/>
    </w:pPr>
    <w:rPr>
      <w:rFonts w:ascii="Arial" w:eastAsiaTheme="minorHAnsi" w:hAnsi="Arial" w:cs="Arial"/>
      <w:sz w:val="24"/>
      <w:szCs w:val="24"/>
      <w:lang w:eastAsia="en-US"/>
    </w:rPr>
  </w:style>
  <w:style w:type="paragraph" w:customStyle="1" w:styleId="2b">
    <w:name w:val="Абзац списка2"/>
    <w:basedOn w:val="a"/>
    <w:rsid w:val="007148D3"/>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f">
    <w:name w:val="Гипертекстовая ссылка"/>
    <w:basedOn w:val="a0"/>
    <w:uiPriority w:val="99"/>
    <w:rsid w:val="007148D3"/>
    <w:rPr>
      <w:color w:val="106BBE"/>
    </w:rPr>
  </w:style>
  <w:style w:type="paragraph" w:styleId="afff0">
    <w:name w:val="No Spacing"/>
    <w:uiPriority w:val="1"/>
    <w:qFormat/>
    <w:rsid w:val="007148D3"/>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7148D3"/>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semiHidden/>
    <w:unhideWhenUsed/>
    <w:rsid w:val="007148D3"/>
    <w:rPr>
      <w:color w:val="0000FF"/>
      <w:u w:val="single"/>
    </w:rPr>
  </w:style>
  <w:style w:type="paragraph" w:customStyle="1" w:styleId="1f3">
    <w:name w:val="Основной текст1"/>
    <w:basedOn w:val="a"/>
    <w:rsid w:val="007148D3"/>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7148D3"/>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7148D3"/>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7148D3"/>
  </w:style>
  <w:style w:type="paragraph" w:customStyle="1" w:styleId="xl100">
    <w:name w:val="xl100"/>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7148D3"/>
    <w:pPr>
      <w:widowControl w:val="0"/>
      <w:autoSpaceDE w:val="0"/>
      <w:autoSpaceDN w:val="0"/>
    </w:pPr>
    <w:rPr>
      <w:rFonts w:ascii="Courier New" w:hAnsi="Courier New" w:cs="Courier New"/>
    </w:rPr>
  </w:style>
  <w:style w:type="paragraph" w:customStyle="1" w:styleId="ConsPlusTitlePage">
    <w:name w:val="ConsPlusTitlePage"/>
    <w:rsid w:val="007148D3"/>
    <w:pPr>
      <w:widowControl w:val="0"/>
      <w:autoSpaceDE w:val="0"/>
      <w:autoSpaceDN w:val="0"/>
    </w:pPr>
    <w:rPr>
      <w:rFonts w:ascii="Tahoma" w:hAnsi="Tahoma" w:cs="Tahoma"/>
    </w:rPr>
  </w:style>
  <w:style w:type="paragraph" w:customStyle="1" w:styleId="ConsPlusJurTerm">
    <w:name w:val="ConsPlusJurTerm"/>
    <w:rsid w:val="007148D3"/>
    <w:pPr>
      <w:widowControl w:val="0"/>
      <w:autoSpaceDE w:val="0"/>
      <w:autoSpaceDN w:val="0"/>
    </w:pPr>
    <w:rPr>
      <w:rFonts w:ascii="Tahoma" w:hAnsi="Tahoma" w:cs="Tahoma"/>
      <w:sz w:val="26"/>
    </w:rPr>
  </w:style>
  <w:style w:type="paragraph" w:customStyle="1" w:styleId="ConsPlusTextList">
    <w:name w:val="ConsPlusTextList"/>
    <w:rsid w:val="007148D3"/>
    <w:pPr>
      <w:widowControl w:val="0"/>
      <w:autoSpaceDE w:val="0"/>
      <w:autoSpaceDN w:val="0"/>
    </w:pPr>
    <w:rPr>
      <w:rFonts w:ascii="Arial" w:hAnsi="Arial" w:cs="Arial"/>
    </w:rPr>
  </w:style>
  <w:style w:type="table" w:customStyle="1" w:styleId="1f5">
    <w:name w:val="Сетка таблицы1"/>
    <w:basedOn w:val="a1"/>
    <w:next w:val="aff2"/>
    <w:uiPriority w:val="59"/>
    <w:rsid w:val="00BB1EC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4">
    <w:name w:val="xl114"/>
    <w:basedOn w:val="a"/>
    <w:rsid w:val="00BB1EC8"/>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BB1EC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BB1EC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BB1EC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BB1EC8"/>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BB1EC8"/>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BB1EC8"/>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BB1EC8"/>
    <w:rPr>
      <w:i/>
      <w:iCs/>
    </w:rPr>
  </w:style>
  <w:style w:type="paragraph" w:customStyle="1" w:styleId="afff7">
    <w:name w:val="Таблицы (моноширинный)"/>
    <w:basedOn w:val="a"/>
    <w:next w:val="a"/>
    <w:uiPriority w:val="99"/>
    <w:rsid w:val="00BB1EC8"/>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BB1EC8"/>
  </w:style>
  <w:style w:type="character" w:styleId="afff9">
    <w:name w:val="Strong"/>
    <w:basedOn w:val="a0"/>
    <w:uiPriority w:val="22"/>
    <w:qFormat/>
    <w:rsid w:val="00BB1EC8"/>
    <w:rPr>
      <w:b/>
      <w:bCs/>
    </w:rPr>
  </w:style>
  <w:style w:type="paragraph" w:customStyle="1" w:styleId="indent1">
    <w:name w:val="indent_1"/>
    <w:basedOn w:val="a"/>
    <w:rsid w:val="006C087C"/>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6C087C"/>
    <w:pPr>
      <w:overflowPunct/>
      <w:autoSpaceDE/>
      <w:autoSpaceDN/>
      <w:adjustRightInd/>
      <w:spacing w:before="100" w:beforeAutospacing="1" w:after="100" w:afterAutospacing="1"/>
      <w:textAlignment w:val="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unhideWhenUsed/>
    <w:rsid w:val="004E0266"/>
    <w:rPr>
      <w:rFonts w:ascii="Tahoma" w:hAnsi="Tahoma" w:cs="Tahoma"/>
      <w:sz w:val="16"/>
      <w:szCs w:val="16"/>
    </w:rPr>
  </w:style>
  <w:style w:type="character" w:customStyle="1" w:styleId="aa">
    <w:name w:val="Текст выноски Знак"/>
    <w:basedOn w:val="a0"/>
    <w:link w:val="a9"/>
    <w:uiPriority w:val="99"/>
    <w:rsid w:val="004E0266"/>
    <w:rPr>
      <w:rFonts w:ascii="Tahoma" w:hAnsi="Tahoma" w:cs="Tahoma"/>
      <w:sz w:val="16"/>
      <w:szCs w:val="16"/>
    </w:rPr>
  </w:style>
  <w:style w:type="paragraph" w:customStyle="1" w:styleId="ConsPlusNormal">
    <w:name w:val="ConsPlusNormal"/>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uiPriority w:val="99"/>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customStyle="1" w:styleId="20">
    <w:name w:val="Заголовок 2 Знак"/>
    <w:basedOn w:val="a0"/>
    <w:link w:val="2"/>
    <w:rsid w:val="008A15D5"/>
    <w:rPr>
      <w:rFonts w:ascii="Arial" w:hAnsi="Arial" w:cs="Arial"/>
      <w:b/>
      <w:bCs/>
      <w:i/>
      <w:iCs/>
      <w:sz w:val="28"/>
      <w:szCs w:val="28"/>
    </w:rPr>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3">
    <w:name w:val="Основной текст с отступом 3 Знак"/>
    <w:basedOn w:val="a0"/>
    <w:uiPriority w:val="99"/>
    <w:rsid w:val="008A15D5"/>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rsid w:val="008A15D5"/>
    <w:pPr>
      <w:overflowPunct/>
      <w:jc w:val="both"/>
      <w:textAlignment w:val="auto"/>
    </w:pPr>
    <w:rPr>
      <w:rFonts w:ascii="Arial" w:hAnsi="Arial"/>
      <w:sz w:val="24"/>
      <w:szCs w:val="24"/>
    </w:rPr>
  </w:style>
  <w:style w:type="table" w:styleId="aff2">
    <w:name w:val="Table Grid"/>
    <w:basedOn w:val="a1"/>
    <w:uiPriority w:val="59"/>
    <w:rsid w:val="008A1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paragraph" w:customStyle="1" w:styleId="xl94">
    <w:name w:val="xl94"/>
    <w:basedOn w:val="a"/>
    <w:rsid w:val="00C12421"/>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C12421"/>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C12421"/>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c">
    <w:name w:val="Цветовое выделение"/>
    <w:rsid w:val="00945A7E"/>
    <w:rPr>
      <w:b/>
      <w:bCs/>
      <w:color w:val="26282F"/>
      <w:sz w:val="26"/>
      <w:szCs w:val="26"/>
    </w:rPr>
  </w:style>
  <w:style w:type="paragraph" w:customStyle="1" w:styleId="Standard">
    <w:name w:val="Standard"/>
    <w:rsid w:val="00945A7E"/>
    <w:pPr>
      <w:widowControl w:val="0"/>
      <w:suppressAutoHyphens/>
      <w:autoSpaceDN w:val="0"/>
      <w:textAlignment w:val="baseline"/>
    </w:pPr>
    <w:rPr>
      <w:rFonts w:eastAsia="Lucida Sans Unicode" w:cs="Mangal"/>
      <w:kern w:val="3"/>
      <w:sz w:val="24"/>
      <w:szCs w:val="24"/>
      <w:lang w:eastAsia="zh-CN" w:bidi="hi-IN"/>
    </w:rPr>
  </w:style>
  <w:style w:type="paragraph" w:customStyle="1" w:styleId="xl97">
    <w:name w:val="xl97"/>
    <w:basedOn w:val="a"/>
    <w:rsid w:val="00B07B9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8">
    <w:name w:val="xl98"/>
    <w:basedOn w:val="a"/>
    <w:rsid w:val="00B07B9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9">
    <w:name w:val="xl99"/>
    <w:basedOn w:val="a"/>
    <w:rsid w:val="00B07B90"/>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d">
    <w:name w:val="Основной текст_"/>
    <w:link w:val="2a"/>
    <w:rsid w:val="007148D3"/>
    <w:rPr>
      <w:spacing w:val="1"/>
      <w:sz w:val="14"/>
      <w:szCs w:val="14"/>
      <w:shd w:val="clear" w:color="auto" w:fill="FFFFFF"/>
    </w:rPr>
  </w:style>
  <w:style w:type="paragraph" w:customStyle="1" w:styleId="2a">
    <w:name w:val="Основной текст2"/>
    <w:basedOn w:val="a"/>
    <w:link w:val="affd"/>
    <w:rsid w:val="007148D3"/>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7148D3"/>
  </w:style>
  <w:style w:type="character" w:customStyle="1" w:styleId="1e">
    <w:name w:val="Основной текст с отступом Знак1"/>
    <w:basedOn w:val="a0"/>
    <w:uiPriority w:val="99"/>
    <w:semiHidden/>
    <w:rsid w:val="007148D3"/>
  </w:style>
  <w:style w:type="character" w:customStyle="1" w:styleId="1f">
    <w:name w:val="Основной текст Знак1"/>
    <w:basedOn w:val="a0"/>
    <w:uiPriority w:val="99"/>
    <w:semiHidden/>
    <w:rsid w:val="007148D3"/>
  </w:style>
  <w:style w:type="character" w:customStyle="1" w:styleId="214">
    <w:name w:val="Основной текст с отступом 2 Знак1"/>
    <w:basedOn w:val="a0"/>
    <w:uiPriority w:val="99"/>
    <w:semiHidden/>
    <w:rsid w:val="007148D3"/>
  </w:style>
  <w:style w:type="character" w:customStyle="1" w:styleId="313">
    <w:name w:val="Основной текст 3 Знак1"/>
    <w:basedOn w:val="a0"/>
    <w:uiPriority w:val="99"/>
    <w:semiHidden/>
    <w:rsid w:val="007148D3"/>
    <w:rPr>
      <w:sz w:val="16"/>
      <w:szCs w:val="16"/>
    </w:rPr>
  </w:style>
  <w:style w:type="character" w:customStyle="1" w:styleId="1f0">
    <w:name w:val="Название Знак1"/>
    <w:basedOn w:val="a0"/>
    <w:uiPriority w:val="10"/>
    <w:rsid w:val="007148D3"/>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7148D3"/>
  </w:style>
  <w:style w:type="paragraph" w:customStyle="1" w:styleId="affe">
    <w:name w:val="Прижатый влево"/>
    <w:basedOn w:val="a"/>
    <w:next w:val="a"/>
    <w:uiPriority w:val="99"/>
    <w:rsid w:val="007148D3"/>
    <w:pPr>
      <w:overflowPunct/>
      <w:textAlignment w:val="auto"/>
    </w:pPr>
    <w:rPr>
      <w:rFonts w:ascii="Arial" w:eastAsiaTheme="minorHAnsi" w:hAnsi="Arial" w:cs="Arial"/>
      <w:sz w:val="24"/>
      <w:szCs w:val="24"/>
      <w:lang w:eastAsia="en-US"/>
    </w:rPr>
  </w:style>
  <w:style w:type="paragraph" w:customStyle="1" w:styleId="2b">
    <w:name w:val="Абзац списка2"/>
    <w:basedOn w:val="a"/>
    <w:rsid w:val="007148D3"/>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f">
    <w:name w:val="Гипертекстовая ссылка"/>
    <w:basedOn w:val="a0"/>
    <w:uiPriority w:val="99"/>
    <w:rsid w:val="007148D3"/>
    <w:rPr>
      <w:color w:val="106BBE"/>
    </w:rPr>
  </w:style>
  <w:style w:type="paragraph" w:styleId="afff0">
    <w:name w:val="No Spacing"/>
    <w:uiPriority w:val="1"/>
    <w:qFormat/>
    <w:rsid w:val="007148D3"/>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7148D3"/>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semiHidden/>
    <w:unhideWhenUsed/>
    <w:rsid w:val="007148D3"/>
    <w:rPr>
      <w:color w:val="0000FF"/>
      <w:u w:val="single"/>
    </w:rPr>
  </w:style>
  <w:style w:type="paragraph" w:customStyle="1" w:styleId="1f3">
    <w:name w:val="Основной текст1"/>
    <w:basedOn w:val="a"/>
    <w:rsid w:val="007148D3"/>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7148D3"/>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7148D3"/>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7148D3"/>
  </w:style>
  <w:style w:type="paragraph" w:customStyle="1" w:styleId="xl100">
    <w:name w:val="xl100"/>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7148D3"/>
    <w:pPr>
      <w:widowControl w:val="0"/>
      <w:autoSpaceDE w:val="0"/>
      <w:autoSpaceDN w:val="0"/>
    </w:pPr>
    <w:rPr>
      <w:rFonts w:ascii="Courier New" w:hAnsi="Courier New" w:cs="Courier New"/>
    </w:rPr>
  </w:style>
  <w:style w:type="paragraph" w:customStyle="1" w:styleId="ConsPlusTitlePage">
    <w:name w:val="ConsPlusTitlePage"/>
    <w:rsid w:val="007148D3"/>
    <w:pPr>
      <w:widowControl w:val="0"/>
      <w:autoSpaceDE w:val="0"/>
      <w:autoSpaceDN w:val="0"/>
    </w:pPr>
    <w:rPr>
      <w:rFonts w:ascii="Tahoma" w:hAnsi="Tahoma" w:cs="Tahoma"/>
    </w:rPr>
  </w:style>
  <w:style w:type="paragraph" w:customStyle="1" w:styleId="ConsPlusJurTerm">
    <w:name w:val="ConsPlusJurTerm"/>
    <w:rsid w:val="007148D3"/>
    <w:pPr>
      <w:widowControl w:val="0"/>
      <w:autoSpaceDE w:val="0"/>
      <w:autoSpaceDN w:val="0"/>
    </w:pPr>
    <w:rPr>
      <w:rFonts w:ascii="Tahoma" w:hAnsi="Tahoma" w:cs="Tahoma"/>
      <w:sz w:val="26"/>
    </w:rPr>
  </w:style>
  <w:style w:type="paragraph" w:customStyle="1" w:styleId="ConsPlusTextList">
    <w:name w:val="ConsPlusTextList"/>
    <w:rsid w:val="007148D3"/>
    <w:pPr>
      <w:widowControl w:val="0"/>
      <w:autoSpaceDE w:val="0"/>
      <w:autoSpaceDN w:val="0"/>
    </w:pPr>
    <w:rPr>
      <w:rFonts w:ascii="Arial" w:hAnsi="Arial" w:cs="Arial"/>
    </w:rPr>
  </w:style>
  <w:style w:type="table" w:customStyle="1" w:styleId="1f5">
    <w:name w:val="Сетка таблицы1"/>
    <w:basedOn w:val="a1"/>
    <w:next w:val="aff2"/>
    <w:uiPriority w:val="59"/>
    <w:rsid w:val="00BB1EC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4">
    <w:name w:val="xl114"/>
    <w:basedOn w:val="a"/>
    <w:rsid w:val="00BB1EC8"/>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BB1EC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BB1EC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BB1EC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BB1EC8"/>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BB1EC8"/>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BB1EC8"/>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BB1EC8"/>
    <w:rPr>
      <w:i/>
      <w:iCs/>
    </w:rPr>
  </w:style>
  <w:style w:type="paragraph" w:customStyle="1" w:styleId="afff7">
    <w:name w:val="Таблицы (моноширинный)"/>
    <w:basedOn w:val="a"/>
    <w:next w:val="a"/>
    <w:uiPriority w:val="99"/>
    <w:rsid w:val="00BB1EC8"/>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BB1EC8"/>
  </w:style>
  <w:style w:type="character" w:styleId="afff9">
    <w:name w:val="Strong"/>
    <w:basedOn w:val="a0"/>
    <w:uiPriority w:val="22"/>
    <w:qFormat/>
    <w:rsid w:val="00BB1EC8"/>
    <w:rPr>
      <w:b/>
      <w:bCs/>
    </w:rPr>
  </w:style>
  <w:style w:type="paragraph" w:customStyle="1" w:styleId="indent1">
    <w:name w:val="indent_1"/>
    <w:basedOn w:val="a"/>
    <w:rsid w:val="006C087C"/>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6C087C"/>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613">
      <w:bodyDiv w:val="1"/>
      <w:marLeft w:val="0"/>
      <w:marRight w:val="0"/>
      <w:marTop w:val="0"/>
      <w:marBottom w:val="0"/>
      <w:divBdr>
        <w:top w:val="none" w:sz="0" w:space="0" w:color="auto"/>
        <w:left w:val="none" w:sz="0" w:space="0" w:color="auto"/>
        <w:bottom w:val="none" w:sz="0" w:space="0" w:color="auto"/>
        <w:right w:val="none" w:sz="0" w:space="0" w:color="auto"/>
      </w:divBdr>
    </w:div>
    <w:div w:id="127666568">
      <w:bodyDiv w:val="1"/>
      <w:marLeft w:val="0"/>
      <w:marRight w:val="0"/>
      <w:marTop w:val="0"/>
      <w:marBottom w:val="0"/>
      <w:divBdr>
        <w:top w:val="none" w:sz="0" w:space="0" w:color="auto"/>
        <w:left w:val="none" w:sz="0" w:space="0" w:color="auto"/>
        <w:bottom w:val="none" w:sz="0" w:space="0" w:color="auto"/>
        <w:right w:val="none" w:sz="0" w:space="0" w:color="auto"/>
      </w:divBdr>
    </w:div>
    <w:div w:id="155653262">
      <w:bodyDiv w:val="1"/>
      <w:marLeft w:val="0"/>
      <w:marRight w:val="0"/>
      <w:marTop w:val="0"/>
      <w:marBottom w:val="0"/>
      <w:divBdr>
        <w:top w:val="none" w:sz="0" w:space="0" w:color="auto"/>
        <w:left w:val="none" w:sz="0" w:space="0" w:color="auto"/>
        <w:bottom w:val="none" w:sz="0" w:space="0" w:color="auto"/>
        <w:right w:val="none" w:sz="0" w:space="0" w:color="auto"/>
      </w:divBdr>
    </w:div>
    <w:div w:id="242450190">
      <w:bodyDiv w:val="1"/>
      <w:marLeft w:val="0"/>
      <w:marRight w:val="0"/>
      <w:marTop w:val="0"/>
      <w:marBottom w:val="0"/>
      <w:divBdr>
        <w:top w:val="none" w:sz="0" w:space="0" w:color="auto"/>
        <w:left w:val="none" w:sz="0" w:space="0" w:color="auto"/>
        <w:bottom w:val="none" w:sz="0" w:space="0" w:color="auto"/>
        <w:right w:val="none" w:sz="0" w:space="0" w:color="auto"/>
      </w:divBdr>
    </w:div>
    <w:div w:id="246036480">
      <w:bodyDiv w:val="1"/>
      <w:marLeft w:val="0"/>
      <w:marRight w:val="0"/>
      <w:marTop w:val="0"/>
      <w:marBottom w:val="0"/>
      <w:divBdr>
        <w:top w:val="none" w:sz="0" w:space="0" w:color="auto"/>
        <w:left w:val="none" w:sz="0" w:space="0" w:color="auto"/>
        <w:bottom w:val="none" w:sz="0" w:space="0" w:color="auto"/>
        <w:right w:val="none" w:sz="0" w:space="0" w:color="auto"/>
      </w:divBdr>
    </w:div>
    <w:div w:id="279605558">
      <w:bodyDiv w:val="1"/>
      <w:marLeft w:val="0"/>
      <w:marRight w:val="0"/>
      <w:marTop w:val="0"/>
      <w:marBottom w:val="0"/>
      <w:divBdr>
        <w:top w:val="none" w:sz="0" w:space="0" w:color="auto"/>
        <w:left w:val="none" w:sz="0" w:space="0" w:color="auto"/>
        <w:bottom w:val="none" w:sz="0" w:space="0" w:color="auto"/>
        <w:right w:val="none" w:sz="0" w:space="0" w:color="auto"/>
      </w:divBdr>
    </w:div>
    <w:div w:id="336159109">
      <w:bodyDiv w:val="1"/>
      <w:marLeft w:val="0"/>
      <w:marRight w:val="0"/>
      <w:marTop w:val="0"/>
      <w:marBottom w:val="0"/>
      <w:divBdr>
        <w:top w:val="none" w:sz="0" w:space="0" w:color="auto"/>
        <w:left w:val="none" w:sz="0" w:space="0" w:color="auto"/>
        <w:bottom w:val="none" w:sz="0" w:space="0" w:color="auto"/>
        <w:right w:val="none" w:sz="0" w:space="0" w:color="auto"/>
      </w:divBdr>
    </w:div>
    <w:div w:id="363409556">
      <w:bodyDiv w:val="1"/>
      <w:marLeft w:val="0"/>
      <w:marRight w:val="0"/>
      <w:marTop w:val="0"/>
      <w:marBottom w:val="0"/>
      <w:divBdr>
        <w:top w:val="none" w:sz="0" w:space="0" w:color="auto"/>
        <w:left w:val="none" w:sz="0" w:space="0" w:color="auto"/>
        <w:bottom w:val="none" w:sz="0" w:space="0" w:color="auto"/>
        <w:right w:val="none" w:sz="0" w:space="0" w:color="auto"/>
      </w:divBdr>
    </w:div>
    <w:div w:id="371467775">
      <w:bodyDiv w:val="1"/>
      <w:marLeft w:val="0"/>
      <w:marRight w:val="0"/>
      <w:marTop w:val="0"/>
      <w:marBottom w:val="0"/>
      <w:divBdr>
        <w:top w:val="none" w:sz="0" w:space="0" w:color="auto"/>
        <w:left w:val="none" w:sz="0" w:space="0" w:color="auto"/>
        <w:bottom w:val="none" w:sz="0" w:space="0" w:color="auto"/>
        <w:right w:val="none" w:sz="0" w:space="0" w:color="auto"/>
      </w:divBdr>
    </w:div>
    <w:div w:id="378869353">
      <w:bodyDiv w:val="1"/>
      <w:marLeft w:val="0"/>
      <w:marRight w:val="0"/>
      <w:marTop w:val="0"/>
      <w:marBottom w:val="0"/>
      <w:divBdr>
        <w:top w:val="none" w:sz="0" w:space="0" w:color="auto"/>
        <w:left w:val="none" w:sz="0" w:space="0" w:color="auto"/>
        <w:bottom w:val="none" w:sz="0" w:space="0" w:color="auto"/>
        <w:right w:val="none" w:sz="0" w:space="0" w:color="auto"/>
      </w:divBdr>
    </w:div>
    <w:div w:id="441220523">
      <w:bodyDiv w:val="1"/>
      <w:marLeft w:val="0"/>
      <w:marRight w:val="0"/>
      <w:marTop w:val="0"/>
      <w:marBottom w:val="0"/>
      <w:divBdr>
        <w:top w:val="none" w:sz="0" w:space="0" w:color="auto"/>
        <w:left w:val="none" w:sz="0" w:space="0" w:color="auto"/>
        <w:bottom w:val="none" w:sz="0" w:space="0" w:color="auto"/>
        <w:right w:val="none" w:sz="0" w:space="0" w:color="auto"/>
      </w:divBdr>
    </w:div>
    <w:div w:id="522524701">
      <w:bodyDiv w:val="1"/>
      <w:marLeft w:val="0"/>
      <w:marRight w:val="0"/>
      <w:marTop w:val="0"/>
      <w:marBottom w:val="0"/>
      <w:divBdr>
        <w:top w:val="none" w:sz="0" w:space="0" w:color="auto"/>
        <w:left w:val="none" w:sz="0" w:space="0" w:color="auto"/>
        <w:bottom w:val="none" w:sz="0" w:space="0" w:color="auto"/>
        <w:right w:val="none" w:sz="0" w:space="0" w:color="auto"/>
      </w:divBdr>
    </w:div>
    <w:div w:id="601259636">
      <w:bodyDiv w:val="1"/>
      <w:marLeft w:val="0"/>
      <w:marRight w:val="0"/>
      <w:marTop w:val="0"/>
      <w:marBottom w:val="0"/>
      <w:divBdr>
        <w:top w:val="none" w:sz="0" w:space="0" w:color="auto"/>
        <w:left w:val="none" w:sz="0" w:space="0" w:color="auto"/>
        <w:bottom w:val="none" w:sz="0" w:space="0" w:color="auto"/>
        <w:right w:val="none" w:sz="0" w:space="0" w:color="auto"/>
      </w:divBdr>
    </w:div>
    <w:div w:id="609439294">
      <w:bodyDiv w:val="1"/>
      <w:marLeft w:val="0"/>
      <w:marRight w:val="0"/>
      <w:marTop w:val="0"/>
      <w:marBottom w:val="0"/>
      <w:divBdr>
        <w:top w:val="none" w:sz="0" w:space="0" w:color="auto"/>
        <w:left w:val="none" w:sz="0" w:space="0" w:color="auto"/>
        <w:bottom w:val="none" w:sz="0" w:space="0" w:color="auto"/>
        <w:right w:val="none" w:sz="0" w:space="0" w:color="auto"/>
      </w:divBdr>
    </w:div>
    <w:div w:id="664209198">
      <w:bodyDiv w:val="1"/>
      <w:marLeft w:val="0"/>
      <w:marRight w:val="0"/>
      <w:marTop w:val="0"/>
      <w:marBottom w:val="0"/>
      <w:divBdr>
        <w:top w:val="none" w:sz="0" w:space="0" w:color="auto"/>
        <w:left w:val="none" w:sz="0" w:space="0" w:color="auto"/>
        <w:bottom w:val="none" w:sz="0" w:space="0" w:color="auto"/>
        <w:right w:val="none" w:sz="0" w:space="0" w:color="auto"/>
      </w:divBdr>
    </w:div>
    <w:div w:id="680856077">
      <w:bodyDiv w:val="1"/>
      <w:marLeft w:val="0"/>
      <w:marRight w:val="0"/>
      <w:marTop w:val="0"/>
      <w:marBottom w:val="0"/>
      <w:divBdr>
        <w:top w:val="none" w:sz="0" w:space="0" w:color="auto"/>
        <w:left w:val="none" w:sz="0" w:space="0" w:color="auto"/>
        <w:bottom w:val="none" w:sz="0" w:space="0" w:color="auto"/>
        <w:right w:val="none" w:sz="0" w:space="0" w:color="auto"/>
      </w:divBdr>
    </w:div>
    <w:div w:id="725253771">
      <w:bodyDiv w:val="1"/>
      <w:marLeft w:val="0"/>
      <w:marRight w:val="0"/>
      <w:marTop w:val="0"/>
      <w:marBottom w:val="0"/>
      <w:divBdr>
        <w:top w:val="none" w:sz="0" w:space="0" w:color="auto"/>
        <w:left w:val="none" w:sz="0" w:space="0" w:color="auto"/>
        <w:bottom w:val="none" w:sz="0" w:space="0" w:color="auto"/>
        <w:right w:val="none" w:sz="0" w:space="0" w:color="auto"/>
      </w:divBdr>
    </w:div>
    <w:div w:id="739641054">
      <w:bodyDiv w:val="1"/>
      <w:marLeft w:val="0"/>
      <w:marRight w:val="0"/>
      <w:marTop w:val="0"/>
      <w:marBottom w:val="0"/>
      <w:divBdr>
        <w:top w:val="none" w:sz="0" w:space="0" w:color="auto"/>
        <w:left w:val="none" w:sz="0" w:space="0" w:color="auto"/>
        <w:bottom w:val="none" w:sz="0" w:space="0" w:color="auto"/>
        <w:right w:val="none" w:sz="0" w:space="0" w:color="auto"/>
      </w:divBdr>
    </w:div>
    <w:div w:id="751589743">
      <w:bodyDiv w:val="1"/>
      <w:marLeft w:val="0"/>
      <w:marRight w:val="0"/>
      <w:marTop w:val="0"/>
      <w:marBottom w:val="0"/>
      <w:divBdr>
        <w:top w:val="none" w:sz="0" w:space="0" w:color="auto"/>
        <w:left w:val="none" w:sz="0" w:space="0" w:color="auto"/>
        <w:bottom w:val="none" w:sz="0" w:space="0" w:color="auto"/>
        <w:right w:val="none" w:sz="0" w:space="0" w:color="auto"/>
      </w:divBdr>
    </w:div>
    <w:div w:id="765153063">
      <w:bodyDiv w:val="1"/>
      <w:marLeft w:val="0"/>
      <w:marRight w:val="0"/>
      <w:marTop w:val="0"/>
      <w:marBottom w:val="0"/>
      <w:divBdr>
        <w:top w:val="none" w:sz="0" w:space="0" w:color="auto"/>
        <w:left w:val="none" w:sz="0" w:space="0" w:color="auto"/>
        <w:bottom w:val="none" w:sz="0" w:space="0" w:color="auto"/>
        <w:right w:val="none" w:sz="0" w:space="0" w:color="auto"/>
      </w:divBdr>
    </w:div>
    <w:div w:id="934825236">
      <w:bodyDiv w:val="1"/>
      <w:marLeft w:val="0"/>
      <w:marRight w:val="0"/>
      <w:marTop w:val="0"/>
      <w:marBottom w:val="0"/>
      <w:divBdr>
        <w:top w:val="none" w:sz="0" w:space="0" w:color="auto"/>
        <w:left w:val="none" w:sz="0" w:space="0" w:color="auto"/>
        <w:bottom w:val="none" w:sz="0" w:space="0" w:color="auto"/>
        <w:right w:val="none" w:sz="0" w:space="0" w:color="auto"/>
      </w:divBdr>
    </w:div>
    <w:div w:id="1029718340">
      <w:bodyDiv w:val="1"/>
      <w:marLeft w:val="0"/>
      <w:marRight w:val="0"/>
      <w:marTop w:val="0"/>
      <w:marBottom w:val="0"/>
      <w:divBdr>
        <w:top w:val="none" w:sz="0" w:space="0" w:color="auto"/>
        <w:left w:val="none" w:sz="0" w:space="0" w:color="auto"/>
        <w:bottom w:val="none" w:sz="0" w:space="0" w:color="auto"/>
        <w:right w:val="none" w:sz="0" w:space="0" w:color="auto"/>
      </w:divBdr>
    </w:div>
    <w:div w:id="1184586087">
      <w:bodyDiv w:val="1"/>
      <w:marLeft w:val="0"/>
      <w:marRight w:val="0"/>
      <w:marTop w:val="0"/>
      <w:marBottom w:val="0"/>
      <w:divBdr>
        <w:top w:val="none" w:sz="0" w:space="0" w:color="auto"/>
        <w:left w:val="none" w:sz="0" w:space="0" w:color="auto"/>
        <w:bottom w:val="none" w:sz="0" w:space="0" w:color="auto"/>
        <w:right w:val="none" w:sz="0" w:space="0" w:color="auto"/>
      </w:divBdr>
    </w:div>
    <w:div w:id="1220746923">
      <w:bodyDiv w:val="1"/>
      <w:marLeft w:val="0"/>
      <w:marRight w:val="0"/>
      <w:marTop w:val="0"/>
      <w:marBottom w:val="0"/>
      <w:divBdr>
        <w:top w:val="none" w:sz="0" w:space="0" w:color="auto"/>
        <w:left w:val="none" w:sz="0" w:space="0" w:color="auto"/>
        <w:bottom w:val="none" w:sz="0" w:space="0" w:color="auto"/>
        <w:right w:val="none" w:sz="0" w:space="0" w:color="auto"/>
      </w:divBdr>
    </w:div>
    <w:div w:id="1272204643">
      <w:bodyDiv w:val="1"/>
      <w:marLeft w:val="0"/>
      <w:marRight w:val="0"/>
      <w:marTop w:val="0"/>
      <w:marBottom w:val="0"/>
      <w:divBdr>
        <w:top w:val="none" w:sz="0" w:space="0" w:color="auto"/>
        <w:left w:val="none" w:sz="0" w:space="0" w:color="auto"/>
        <w:bottom w:val="none" w:sz="0" w:space="0" w:color="auto"/>
        <w:right w:val="none" w:sz="0" w:space="0" w:color="auto"/>
      </w:divBdr>
    </w:div>
    <w:div w:id="1281297508">
      <w:bodyDiv w:val="1"/>
      <w:marLeft w:val="0"/>
      <w:marRight w:val="0"/>
      <w:marTop w:val="0"/>
      <w:marBottom w:val="0"/>
      <w:divBdr>
        <w:top w:val="none" w:sz="0" w:space="0" w:color="auto"/>
        <w:left w:val="none" w:sz="0" w:space="0" w:color="auto"/>
        <w:bottom w:val="none" w:sz="0" w:space="0" w:color="auto"/>
        <w:right w:val="none" w:sz="0" w:space="0" w:color="auto"/>
      </w:divBdr>
    </w:div>
    <w:div w:id="1305895459">
      <w:bodyDiv w:val="1"/>
      <w:marLeft w:val="0"/>
      <w:marRight w:val="0"/>
      <w:marTop w:val="0"/>
      <w:marBottom w:val="0"/>
      <w:divBdr>
        <w:top w:val="none" w:sz="0" w:space="0" w:color="auto"/>
        <w:left w:val="none" w:sz="0" w:space="0" w:color="auto"/>
        <w:bottom w:val="none" w:sz="0" w:space="0" w:color="auto"/>
        <w:right w:val="none" w:sz="0" w:space="0" w:color="auto"/>
      </w:divBdr>
    </w:div>
    <w:div w:id="1330131131">
      <w:bodyDiv w:val="1"/>
      <w:marLeft w:val="0"/>
      <w:marRight w:val="0"/>
      <w:marTop w:val="0"/>
      <w:marBottom w:val="0"/>
      <w:divBdr>
        <w:top w:val="none" w:sz="0" w:space="0" w:color="auto"/>
        <w:left w:val="none" w:sz="0" w:space="0" w:color="auto"/>
        <w:bottom w:val="none" w:sz="0" w:space="0" w:color="auto"/>
        <w:right w:val="none" w:sz="0" w:space="0" w:color="auto"/>
      </w:divBdr>
    </w:div>
    <w:div w:id="1334143711">
      <w:bodyDiv w:val="1"/>
      <w:marLeft w:val="0"/>
      <w:marRight w:val="0"/>
      <w:marTop w:val="0"/>
      <w:marBottom w:val="0"/>
      <w:divBdr>
        <w:top w:val="none" w:sz="0" w:space="0" w:color="auto"/>
        <w:left w:val="none" w:sz="0" w:space="0" w:color="auto"/>
        <w:bottom w:val="none" w:sz="0" w:space="0" w:color="auto"/>
        <w:right w:val="none" w:sz="0" w:space="0" w:color="auto"/>
      </w:divBdr>
    </w:div>
    <w:div w:id="1354115624">
      <w:bodyDiv w:val="1"/>
      <w:marLeft w:val="0"/>
      <w:marRight w:val="0"/>
      <w:marTop w:val="0"/>
      <w:marBottom w:val="0"/>
      <w:divBdr>
        <w:top w:val="none" w:sz="0" w:space="0" w:color="auto"/>
        <w:left w:val="none" w:sz="0" w:space="0" w:color="auto"/>
        <w:bottom w:val="none" w:sz="0" w:space="0" w:color="auto"/>
        <w:right w:val="none" w:sz="0" w:space="0" w:color="auto"/>
      </w:divBdr>
    </w:div>
    <w:div w:id="1429959906">
      <w:bodyDiv w:val="1"/>
      <w:marLeft w:val="0"/>
      <w:marRight w:val="0"/>
      <w:marTop w:val="0"/>
      <w:marBottom w:val="0"/>
      <w:divBdr>
        <w:top w:val="none" w:sz="0" w:space="0" w:color="auto"/>
        <w:left w:val="none" w:sz="0" w:space="0" w:color="auto"/>
        <w:bottom w:val="none" w:sz="0" w:space="0" w:color="auto"/>
        <w:right w:val="none" w:sz="0" w:space="0" w:color="auto"/>
      </w:divBdr>
    </w:div>
    <w:div w:id="1499035181">
      <w:bodyDiv w:val="1"/>
      <w:marLeft w:val="0"/>
      <w:marRight w:val="0"/>
      <w:marTop w:val="0"/>
      <w:marBottom w:val="0"/>
      <w:divBdr>
        <w:top w:val="none" w:sz="0" w:space="0" w:color="auto"/>
        <w:left w:val="none" w:sz="0" w:space="0" w:color="auto"/>
        <w:bottom w:val="none" w:sz="0" w:space="0" w:color="auto"/>
        <w:right w:val="none" w:sz="0" w:space="0" w:color="auto"/>
      </w:divBdr>
    </w:div>
    <w:div w:id="1505896024">
      <w:bodyDiv w:val="1"/>
      <w:marLeft w:val="0"/>
      <w:marRight w:val="0"/>
      <w:marTop w:val="0"/>
      <w:marBottom w:val="0"/>
      <w:divBdr>
        <w:top w:val="none" w:sz="0" w:space="0" w:color="auto"/>
        <w:left w:val="none" w:sz="0" w:space="0" w:color="auto"/>
        <w:bottom w:val="none" w:sz="0" w:space="0" w:color="auto"/>
        <w:right w:val="none" w:sz="0" w:space="0" w:color="auto"/>
      </w:divBdr>
    </w:div>
    <w:div w:id="1593852260">
      <w:bodyDiv w:val="1"/>
      <w:marLeft w:val="0"/>
      <w:marRight w:val="0"/>
      <w:marTop w:val="0"/>
      <w:marBottom w:val="0"/>
      <w:divBdr>
        <w:top w:val="none" w:sz="0" w:space="0" w:color="auto"/>
        <w:left w:val="none" w:sz="0" w:space="0" w:color="auto"/>
        <w:bottom w:val="none" w:sz="0" w:space="0" w:color="auto"/>
        <w:right w:val="none" w:sz="0" w:space="0" w:color="auto"/>
      </w:divBdr>
    </w:div>
    <w:div w:id="1625768337">
      <w:bodyDiv w:val="1"/>
      <w:marLeft w:val="0"/>
      <w:marRight w:val="0"/>
      <w:marTop w:val="0"/>
      <w:marBottom w:val="0"/>
      <w:divBdr>
        <w:top w:val="none" w:sz="0" w:space="0" w:color="auto"/>
        <w:left w:val="none" w:sz="0" w:space="0" w:color="auto"/>
        <w:bottom w:val="none" w:sz="0" w:space="0" w:color="auto"/>
        <w:right w:val="none" w:sz="0" w:space="0" w:color="auto"/>
      </w:divBdr>
    </w:div>
    <w:div w:id="1692562663">
      <w:bodyDiv w:val="1"/>
      <w:marLeft w:val="0"/>
      <w:marRight w:val="0"/>
      <w:marTop w:val="0"/>
      <w:marBottom w:val="0"/>
      <w:divBdr>
        <w:top w:val="none" w:sz="0" w:space="0" w:color="auto"/>
        <w:left w:val="none" w:sz="0" w:space="0" w:color="auto"/>
        <w:bottom w:val="none" w:sz="0" w:space="0" w:color="auto"/>
        <w:right w:val="none" w:sz="0" w:space="0" w:color="auto"/>
      </w:divBdr>
    </w:div>
    <w:div w:id="1712222082">
      <w:bodyDiv w:val="1"/>
      <w:marLeft w:val="0"/>
      <w:marRight w:val="0"/>
      <w:marTop w:val="0"/>
      <w:marBottom w:val="0"/>
      <w:divBdr>
        <w:top w:val="none" w:sz="0" w:space="0" w:color="auto"/>
        <w:left w:val="none" w:sz="0" w:space="0" w:color="auto"/>
        <w:bottom w:val="none" w:sz="0" w:space="0" w:color="auto"/>
        <w:right w:val="none" w:sz="0" w:space="0" w:color="auto"/>
      </w:divBdr>
    </w:div>
    <w:div w:id="1879462757">
      <w:bodyDiv w:val="1"/>
      <w:marLeft w:val="0"/>
      <w:marRight w:val="0"/>
      <w:marTop w:val="0"/>
      <w:marBottom w:val="0"/>
      <w:divBdr>
        <w:top w:val="none" w:sz="0" w:space="0" w:color="auto"/>
        <w:left w:val="none" w:sz="0" w:space="0" w:color="auto"/>
        <w:bottom w:val="none" w:sz="0" w:space="0" w:color="auto"/>
        <w:right w:val="none" w:sz="0" w:space="0" w:color="auto"/>
      </w:divBdr>
    </w:div>
    <w:div w:id="1953395903">
      <w:bodyDiv w:val="1"/>
      <w:marLeft w:val="0"/>
      <w:marRight w:val="0"/>
      <w:marTop w:val="0"/>
      <w:marBottom w:val="0"/>
      <w:divBdr>
        <w:top w:val="none" w:sz="0" w:space="0" w:color="auto"/>
        <w:left w:val="none" w:sz="0" w:space="0" w:color="auto"/>
        <w:bottom w:val="none" w:sz="0" w:space="0" w:color="auto"/>
        <w:right w:val="none" w:sz="0" w:space="0" w:color="auto"/>
      </w:divBdr>
    </w:div>
    <w:div w:id="1962691100">
      <w:bodyDiv w:val="1"/>
      <w:marLeft w:val="0"/>
      <w:marRight w:val="0"/>
      <w:marTop w:val="0"/>
      <w:marBottom w:val="0"/>
      <w:divBdr>
        <w:top w:val="none" w:sz="0" w:space="0" w:color="auto"/>
        <w:left w:val="none" w:sz="0" w:space="0" w:color="auto"/>
        <w:bottom w:val="none" w:sz="0" w:space="0" w:color="auto"/>
        <w:right w:val="none" w:sz="0" w:space="0" w:color="auto"/>
      </w:divBdr>
    </w:div>
    <w:div w:id="1988702846">
      <w:bodyDiv w:val="1"/>
      <w:marLeft w:val="0"/>
      <w:marRight w:val="0"/>
      <w:marTop w:val="0"/>
      <w:marBottom w:val="0"/>
      <w:divBdr>
        <w:top w:val="none" w:sz="0" w:space="0" w:color="auto"/>
        <w:left w:val="none" w:sz="0" w:space="0" w:color="auto"/>
        <w:bottom w:val="none" w:sz="0" w:space="0" w:color="auto"/>
        <w:right w:val="none" w:sz="0" w:space="0" w:color="auto"/>
      </w:divBdr>
    </w:div>
    <w:div w:id="2009559292">
      <w:bodyDiv w:val="1"/>
      <w:marLeft w:val="0"/>
      <w:marRight w:val="0"/>
      <w:marTop w:val="0"/>
      <w:marBottom w:val="0"/>
      <w:divBdr>
        <w:top w:val="none" w:sz="0" w:space="0" w:color="auto"/>
        <w:left w:val="none" w:sz="0" w:space="0" w:color="auto"/>
        <w:bottom w:val="none" w:sz="0" w:space="0" w:color="auto"/>
        <w:right w:val="none" w:sz="0" w:space="0" w:color="auto"/>
      </w:divBdr>
    </w:div>
    <w:div w:id="2065444083">
      <w:bodyDiv w:val="1"/>
      <w:marLeft w:val="0"/>
      <w:marRight w:val="0"/>
      <w:marTop w:val="0"/>
      <w:marBottom w:val="0"/>
      <w:divBdr>
        <w:top w:val="none" w:sz="0" w:space="0" w:color="auto"/>
        <w:left w:val="none" w:sz="0" w:space="0" w:color="auto"/>
        <w:bottom w:val="none" w:sz="0" w:space="0" w:color="auto"/>
        <w:right w:val="none" w:sz="0" w:space="0" w:color="auto"/>
      </w:divBdr>
    </w:div>
    <w:div w:id="2073767847">
      <w:bodyDiv w:val="1"/>
      <w:marLeft w:val="0"/>
      <w:marRight w:val="0"/>
      <w:marTop w:val="0"/>
      <w:marBottom w:val="0"/>
      <w:divBdr>
        <w:top w:val="none" w:sz="0" w:space="0" w:color="auto"/>
        <w:left w:val="none" w:sz="0" w:space="0" w:color="auto"/>
        <w:bottom w:val="none" w:sz="0" w:space="0" w:color="auto"/>
        <w:right w:val="none" w:sz="0" w:space="0" w:color="auto"/>
      </w:divBdr>
    </w:div>
    <w:div w:id="20815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04135-74A6-4D74-9FA7-081F2D819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1</Pages>
  <Words>75284</Words>
  <Characters>429120</Characters>
  <Application>Microsoft Office Word</Application>
  <DocSecurity>0</DocSecurity>
  <Lines>3576</Lines>
  <Paragraphs>1006</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503398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Хохлова Анна Юрьевна</cp:lastModifiedBy>
  <cp:revision>96</cp:revision>
  <cp:lastPrinted>2019-11-26T13:59:00Z</cp:lastPrinted>
  <dcterms:created xsi:type="dcterms:W3CDTF">2019-12-26T10:20:00Z</dcterms:created>
  <dcterms:modified xsi:type="dcterms:W3CDTF">2020-12-25T06:39:00Z</dcterms:modified>
</cp:coreProperties>
</file>